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EB" w:rsidRDefault="001809EB" w:rsidP="001809EB">
      <w:pPr>
        <w:jc w:val="center"/>
        <w:rPr>
          <w:b/>
          <w:u w:val="single"/>
        </w:rPr>
      </w:pPr>
      <w:r w:rsidRPr="00856BA0">
        <w:rPr>
          <w:b/>
          <w:u w:val="single"/>
        </w:rPr>
        <w:t>Учебный материал для диста</w:t>
      </w:r>
      <w:r>
        <w:rPr>
          <w:b/>
          <w:u w:val="single"/>
        </w:rPr>
        <w:t>нционного обучения, группа СОГ 3</w:t>
      </w:r>
      <w:r w:rsidRPr="00856BA0">
        <w:rPr>
          <w:b/>
          <w:u w:val="single"/>
        </w:rPr>
        <w:t>.</w:t>
      </w:r>
    </w:p>
    <w:p w:rsidR="001809EB" w:rsidRDefault="001809EB" w:rsidP="001809EB">
      <w:pPr>
        <w:jc w:val="center"/>
        <w:rPr>
          <w:b/>
          <w:u w:val="single"/>
        </w:rPr>
      </w:pPr>
    </w:p>
    <w:p w:rsidR="001809EB" w:rsidRPr="00116090" w:rsidRDefault="001809EB" w:rsidP="001809EB">
      <w:pPr>
        <w:rPr>
          <w:i/>
          <w:szCs w:val="28"/>
          <w:u w:val="single"/>
        </w:rPr>
      </w:pPr>
      <w:r w:rsidRPr="00116090">
        <w:rPr>
          <w:i/>
          <w:szCs w:val="28"/>
          <w:u w:val="single"/>
        </w:rPr>
        <w:t xml:space="preserve">Рекомендации при выполнении упражнений: </w:t>
      </w:r>
    </w:p>
    <w:p w:rsidR="001809EB" w:rsidRPr="00116090" w:rsidRDefault="001809EB" w:rsidP="001809EB">
      <w:pPr>
        <w:pStyle w:val="a5"/>
        <w:numPr>
          <w:ilvl w:val="0"/>
          <w:numId w:val="1"/>
        </w:numPr>
        <w:jc w:val="both"/>
        <w:rPr>
          <w:szCs w:val="28"/>
        </w:rPr>
      </w:pPr>
      <w:r w:rsidRPr="00116090">
        <w:rPr>
          <w:szCs w:val="28"/>
        </w:rPr>
        <w:t>Убедитесь, что ребёнок хорошо себя чувствует и готов заниматься.</w:t>
      </w:r>
    </w:p>
    <w:p w:rsidR="001809EB" w:rsidRPr="00116090" w:rsidRDefault="001809EB" w:rsidP="001809EB">
      <w:pPr>
        <w:pStyle w:val="a5"/>
        <w:numPr>
          <w:ilvl w:val="0"/>
          <w:numId w:val="1"/>
        </w:numPr>
        <w:jc w:val="both"/>
        <w:rPr>
          <w:szCs w:val="28"/>
        </w:rPr>
      </w:pPr>
      <w:r w:rsidRPr="00116090">
        <w:rPr>
          <w:szCs w:val="28"/>
        </w:rPr>
        <w:t>Освободите пространство для занятий, убрав громоздкие предметы.</w:t>
      </w:r>
    </w:p>
    <w:p w:rsidR="001809EB" w:rsidRPr="00116090" w:rsidRDefault="001809EB" w:rsidP="001809EB">
      <w:pPr>
        <w:pStyle w:val="a5"/>
        <w:numPr>
          <w:ilvl w:val="0"/>
          <w:numId w:val="1"/>
        </w:numPr>
        <w:jc w:val="both"/>
        <w:rPr>
          <w:szCs w:val="28"/>
        </w:rPr>
      </w:pPr>
      <w:r w:rsidRPr="00116090">
        <w:rPr>
          <w:szCs w:val="28"/>
        </w:rPr>
        <w:t>Не рекомендуется заниматься на твёрдом полу. Если нет мягкого покрытия можно использовать коврик для йоги, плед или махровое полотенце.</w:t>
      </w:r>
    </w:p>
    <w:p w:rsidR="001809EB" w:rsidRPr="00116090" w:rsidRDefault="001809EB" w:rsidP="001809EB">
      <w:pPr>
        <w:pStyle w:val="a5"/>
        <w:numPr>
          <w:ilvl w:val="0"/>
          <w:numId w:val="1"/>
        </w:numPr>
        <w:jc w:val="both"/>
        <w:rPr>
          <w:szCs w:val="28"/>
        </w:rPr>
      </w:pPr>
      <w:r w:rsidRPr="00116090">
        <w:rPr>
          <w:szCs w:val="28"/>
        </w:rPr>
        <w:t>Желательно выполнять упражнения в тренировочной форме. Обязательно должны быть собранные волосы. Исключите наличие жвачки или конфет у ребёнка.</w:t>
      </w:r>
    </w:p>
    <w:p w:rsidR="001809EB" w:rsidRPr="00116090" w:rsidRDefault="001809EB" w:rsidP="001809EB">
      <w:pPr>
        <w:pStyle w:val="a5"/>
        <w:numPr>
          <w:ilvl w:val="0"/>
          <w:numId w:val="1"/>
        </w:numPr>
        <w:jc w:val="both"/>
        <w:rPr>
          <w:szCs w:val="28"/>
        </w:rPr>
      </w:pPr>
      <w:r w:rsidRPr="00116090">
        <w:rPr>
          <w:szCs w:val="28"/>
        </w:rPr>
        <w:t>Можно приступить к выполнению упражнений.</w:t>
      </w:r>
    </w:p>
    <w:p w:rsidR="001809EB" w:rsidRPr="00116090" w:rsidRDefault="001809EB" w:rsidP="001809EB">
      <w:pPr>
        <w:rPr>
          <w:szCs w:val="28"/>
        </w:rPr>
      </w:pPr>
    </w:p>
    <w:p w:rsidR="001809EB" w:rsidRPr="00116090" w:rsidRDefault="001809EB" w:rsidP="001809EB">
      <w:pPr>
        <w:pStyle w:val="a5"/>
        <w:numPr>
          <w:ilvl w:val="0"/>
          <w:numId w:val="3"/>
        </w:numPr>
        <w:rPr>
          <w:szCs w:val="28"/>
        </w:rPr>
      </w:pPr>
      <w:hyperlink r:id="rId5" w:history="1">
        <w:r w:rsidRPr="00116090">
          <w:rPr>
            <w:rStyle w:val="a3"/>
            <w:szCs w:val="28"/>
          </w:rPr>
          <w:t>https://www.youtube.com/watch?v=T-K_9KOTSL0</w:t>
        </w:r>
      </w:hyperlink>
      <w:r w:rsidRPr="00116090">
        <w:rPr>
          <w:szCs w:val="28"/>
        </w:rPr>
        <w:t xml:space="preserve"> – упражнения достаточно мобильные, что позволяет менять их местами, в зависимости от поставленной задачи. Упражнения выполняются по 4-8 раз (махи, наклоны и т.д.), либо по 4-8 счётов (например, при фиксации положения или растяжке).</w:t>
      </w:r>
    </w:p>
    <w:p w:rsidR="001809EB" w:rsidRDefault="001809EB" w:rsidP="001809EB">
      <w:pPr>
        <w:ind w:left="360"/>
      </w:pPr>
    </w:p>
    <w:tbl>
      <w:tblPr>
        <w:tblStyle w:val="a6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9072"/>
      </w:tblGrid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Прыжки на скакалке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proofErr w:type="spellStart"/>
            <w:r w:rsidRPr="005538E8">
              <w:rPr>
                <w:sz w:val="24"/>
                <w:szCs w:val="24"/>
              </w:rPr>
              <w:t>Провороты</w:t>
            </w:r>
            <w:proofErr w:type="spellEnd"/>
            <w:r w:rsidRPr="005538E8">
              <w:rPr>
                <w:sz w:val="24"/>
                <w:szCs w:val="24"/>
              </w:rPr>
              <w:t xml:space="preserve"> рук в наклоне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Удержание корпуса в горизонтали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Бег с вращением скакалки под каждую ногу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Прыжки через вдвое сложенную скакалку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Двойные прыжки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7-11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 xml:space="preserve">Разновидности </w:t>
            </w:r>
            <w:proofErr w:type="spellStart"/>
            <w:r w:rsidRPr="005538E8">
              <w:rPr>
                <w:sz w:val="24"/>
                <w:szCs w:val="24"/>
              </w:rPr>
              <w:t>рэлевэ</w:t>
            </w:r>
            <w:proofErr w:type="spellEnd"/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Упражнение для укрепления мышц ног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13-14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Упражнения для развития плечевых суставов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15-21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Упражнения для развития гимнастического подъёма и силы ног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Упражнение для всех групп мышц (напряжение)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23-25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Упражнение для развития голеностопа и стопы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26-27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Наклоны из положения сидя + фиксация положения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28-29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 xml:space="preserve">Упражнения для развития </w:t>
            </w:r>
            <w:proofErr w:type="spellStart"/>
            <w:r w:rsidRPr="005538E8">
              <w:rPr>
                <w:sz w:val="24"/>
                <w:szCs w:val="24"/>
              </w:rPr>
              <w:t>выворотности</w:t>
            </w:r>
            <w:proofErr w:type="spellEnd"/>
            <w:r w:rsidRPr="005538E8">
              <w:rPr>
                <w:sz w:val="24"/>
                <w:szCs w:val="24"/>
              </w:rPr>
              <w:t xml:space="preserve"> ног + фиксация положения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Упражнение для развития силы ног и баланса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 xml:space="preserve">Упражнение для развития </w:t>
            </w:r>
            <w:proofErr w:type="spellStart"/>
            <w:r w:rsidRPr="005538E8">
              <w:rPr>
                <w:sz w:val="24"/>
                <w:szCs w:val="24"/>
              </w:rPr>
              <w:t>выворотности</w:t>
            </w:r>
            <w:proofErr w:type="spellEnd"/>
            <w:r w:rsidRPr="005538E8">
              <w:rPr>
                <w:sz w:val="24"/>
                <w:szCs w:val="24"/>
              </w:rPr>
              <w:t xml:space="preserve"> ног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32-33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Упражнение для развития силы ног + фиксация с работой стоп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34-36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Упражнения для укрепления мышц брюшного пресса, мышц ног, плечевого пояса (используется движение «ножницы» и «</w:t>
            </w:r>
            <w:proofErr w:type="spellStart"/>
            <w:r w:rsidRPr="005538E8">
              <w:rPr>
                <w:sz w:val="24"/>
                <w:szCs w:val="24"/>
              </w:rPr>
              <w:t>набегание</w:t>
            </w:r>
            <w:proofErr w:type="spellEnd"/>
            <w:r w:rsidRPr="005538E8">
              <w:rPr>
                <w:sz w:val="24"/>
                <w:szCs w:val="24"/>
              </w:rPr>
              <w:t>»)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37-39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Упражнения мышц брюшного пресса + фиксация с работой ст</w:t>
            </w:r>
            <w:r>
              <w:rPr>
                <w:sz w:val="24"/>
                <w:szCs w:val="24"/>
              </w:rPr>
              <w:t>оп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40-46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Упражнения для развития подвижности, эластичности и укрепления мышц тазового пояса.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47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Упражнение для развития подвижности тазобедренных суставов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48-59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Упражнения для развития и укрепления поясничного отдела, задней поверхности бедра, внутренних мышц бедра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60-63, 66, 67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Упражнения для развития подвижности позвоночника и укрепления мышц спины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64-65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Волны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68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Выполнять только при поддержке родителей.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Упражнение на расслабление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70-78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Упражнения для плечевого пояса (используются маховые движения руками в различных положениях)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79-93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Упражнения для укрепления мышц спины (используются махи различными частями тела, подъёмы, захваты)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94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Растяжка с опоры (следует выбрать высоту не более 30 см от пола)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95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Приседы для восстановления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96-97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Захват кольцо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98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Поворот кольцо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99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Переднее равновесие</w:t>
            </w:r>
          </w:p>
        </w:tc>
      </w:tr>
      <w:tr w:rsidR="001809EB" w:rsidRPr="005538E8" w:rsidTr="008C5FDC">
        <w:tc>
          <w:tcPr>
            <w:tcW w:w="1053" w:type="dxa"/>
          </w:tcPr>
          <w:p w:rsidR="001809EB" w:rsidRPr="005538E8" w:rsidRDefault="001809EB" w:rsidP="008C5FDC">
            <w:pPr>
              <w:jc w:val="center"/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100-110</w:t>
            </w:r>
          </w:p>
        </w:tc>
        <w:tc>
          <w:tcPr>
            <w:tcW w:w="9072" w:type="dxa"/>
          </w:tcPr>
          <w:p w:rsidR="001809EB" w:rsidRPr="005538E8" w:rsidRDefault="001809EB" w:rsidP="008C5FDC">
            <w:pPr>
              <w:rPr>
                <w:sz w:val="24"/>
                <w:szCs w:val="24"/>
              </w:rPr>
            </w:pPr>
            <w:r w:rsidRPr="005538E8">
              <w:rPr>
                <w:sz w:val="24"/>
                <w:szCs w:val="24"/>
              </w:rPr>
              <w:t>Различные виды мелких и больших прыжков</w:t>
            </w:r>
          </w:p>
        </w:tc>
      </w:tr>
    </w:tbl>
    <w:p w:rsidR="001809EB" w:rsidRPr="005538E8" w:rsidRDefault="001809EB" w:rsidP="001809EB">
      <w:pPr>
        <w:ind w:left="360"/>
        <w:rPr>
          <w:sz w:val="24"/>
          <w:szCs w:val="24"/>
        </w:rPr>
      </w:pPr>
    </w:p>
    <w:p w:rsidR="001809EB" w:rsidRPr="005538E8" w:rsidRDefault="001809EB" w:rsidP="001809EB">
      <w:pPr>
        <w:ind w:left="66"/>
        <w:rPr>
          <w:sz w:val="24"/>
          <w:szCs w:val="24"/>
        </w:rPr>
      </w:pPr>
    </w:p>
    <w:p w:rsidR="001809EB" w:rsidRDefault="001809EB" w:rsidP="001809EB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Предметная подготовка:</w:t>
      </w:r>
    </w:p>
    <w:p w:rsidR="001809EB" w:rsidRPr="00116090" w:rsidRDefault="001809EB" w:rsidP="001809EB">
      <w:pPr>
        <w:ind w:left="360"/>
        <w:rPr>
          <w:sz w:val="24"/>
          <w:szCs w:val="24"/>
        </w:rPr>
      </w:pPr>
      <w:r>
        <w:t xml:space="preserve">- </w:t>
      </w:r>
      <w:hyperlink r:id="rId6" w:history="1">
        <w:r w:rsidRPr="00116090">
          <w:rPr>
            <w:color w:val="0000FF"/>
            <w:u w:val="single"/>
          </w:rPr>
          <w:t xml:space="preserve">Учимся работать со скакалкой Броски Работа Скакалка + обруч Художественная Гимнастика - </w:t>
        </w:r>
        <w:proofErr w:type="spellStart"/>
        <w:r w:rsidRPr="00116090">
          <w:rPr>
            <w:color w:val="0000FF"/>
            <w:u w:val="single"/>
          </w:rPr>
          <w:t>YouTube</w:t>
        </w:r>
        <w:proofErr w:type="spellEnd"/>
      </w:hyperlink>
    </w:p>
    <w:p w:rsidR="001809EB" w:rsidRDefault="001809EB" w:rsidP="001809E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7" w:history="1">
        <w:r w:rsidRPr="00116090">
          <w:rPr>
            <w:color w:val="0000FF"/>
            <w:u w:val="single"/>
          </w:rPr>
          <w:t xml:space="preserve">Уроки художественной гимнастики: Перекаты с мячом - </w:t>
        </w:r>
        <w:proofErr w:type="spellStart"/>
        <w:r w:rsidRPr="00116090">
          <w:rPr>
            <w:color w:val="0000FF"/>
            <w:u w:val="single"/>
          </w:rPr>
          <w:t>YouTube</w:t>
        </w:r>
        <w:proofErr w:type="spellEnd"/>
      </w:hyperlink>
    </w:p>
    <w:p w:rsidR="001809EB" w:rsidRPr="00116090" w:rsidRDefault="001809EB" w:rsidP="001809E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8" w:history="1">
        <w:r w:rsidRPr="00116090">
          <w:rPr>
            <w:color w:val="0000FF"/>
            <w:u w:val="single"/>
          </w:rPr>
          <w:t xml:space="preserve">Учимся работать с мячом Художественная Гимнастика - </w:t>
        </w:r>
        <w:proofErr w:type="spellStart"/>
        <w:r w:rsidRPr="00116090">
          <w:rPr>
            <w:color w:val="0000FF"/>
            <w:u w:val="single"/>
          </w:rPr>
          <w:t>YouTube</w:t>
        </w:r>
        <w:proofErr w:type="spellEnd"/>
      </w:hyperlink>
    </w:p>
    <w:p w:rsidR="001809EB" w:rsidRPr="008D0886" w:rsidRDefault="001809EB" w:rsidP="001809EB">
      <w:pPr>
        <w:pStyle w:val="a5"/>
        <w:rPr>
          <w:sz w:val="24"/>
          <w:szCs w:val="24"/>
        </w:rPr>
      </w:pPr>
    </w:p>
    <w:p w:rsidR="006F2E78" w:rsidRPr="008F0D81" w:rsidRDefault="006F2E78" w:rsidP="008F0D81">
      <w:bookmarkStart w:id="0" w:name="_GoBack"/>
      <w:bookmarkEnd w:id="0"/>
    </w:p>
    <w:sectPr w:rsidR="006F2E78" w:rsidRPr="008F0D81" w:rsidSect="008F0D8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5C75"/>
    <w:multiLevelType w:val="hybridMultilevel"/>
    <w:tmpl w:val="86CCC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5567"/>
    <w:multiLevelType w:val="hybridMultilevel"/>
    <w:tmpl w:val="11180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D2ED4"/>
    <w:multiLevelType w:val="hybridMultilevel"/>
    <w:tmpl w:val="1334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78"/>
    <w:rsid w:val="000735B4"/>
    <w:rsid w:val="000A7164"/>
    <w:rsid w:val="001809EB"/>
    <w:rsid w:val="005D1778"/>
    <w:rsid w:val="006F2E78"/>
    <w:rsid w:val="007272BA"/>
    <w:rsid w:val="008F0D81"/>
    <w:rsid w:val="00934138"/>
    <w:rsid w:val="00A52E5B"/>
    <w:rsid w:val="00A94E23"/>
    <w:rsid w:val="00B4535E"/>
    <w:rsid w:val="00D2526F"/>
    <w:rsid w:val="00D51310"/>
    <w:rsid w:val="00D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DA45F-17AD-4D40-8D52-BB769B2C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23"/>
    <w:pPr>
      <w:spacing w:after="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16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716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F0D81"/>
    <w:pPr>
      <w:ind w:left="720"/>
      <w:contextualSpacing/>
    </w:pPr>
  </w:style>
  <w:style w:type="table" w:styleId="a6">
    <w:name w:val="Table Grid"/>
    <w:basedOn w:val="a1"/>
    <w:uiPriority w:val="39"/>
    <w:rsid w:val="0018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e9akZBf5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eQPcsoEY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YskpoT7jVc" TargetMode="External"/><Relationship Id="rId5" Type="http://schemas.openxmlformats.org/officeDocument/2006/relationships/hyperlink" Target="https://www.youtube.com/watch?v=T-K_9KOTSL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Якуббо</dc:creator>
  <cp:keywords/>
  <dc:description/>
  <cp:lastModifiedBy>Алексей А. Денисов</cp:lastModifiedBy>
  <cp:revision>5</cp:revision>
  <dcterms:created xsi:type="dcterms:W3CDTF">2020-11-12T14:08:00Z</dcterms:created>
  <dcterms:modified xsi:type="dcterms:W3CDTF">2021-01-22T06:20:00Z</dcterms:modified>
</cp:coreProperties>
</file>