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AF" w:rsidRPr="008367AF" w:rsidRDefault="008367AF" w:rsidP="008367AF">
      <w:pPr>
        <w:widowControl w:val="0"/>
        <w:tabs>
          <w:tab w:val="left" w:pos="142"/>
          <w:tab w:val="left" w:pos="426"/>
          <w:tab w:val="left" w:pos="9781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67AF" w:rsidRPr="008367AF" w:rsidRDefault="008367AF" w:rsidP="008367AF">
      <w:pPr>
        <w:widowControl w:val="0"/>
        <w:tabs>
          <w:tab w:val="left" w:pos="142"/>
          <w:tab w:val="left" w:pos="426"/>
          <w:tab w:val="left" w:pos="9781"/>
        </w:tabs>
        <w:autoSpaceDE w:val="0"/>
        <w:autoSpaceDN w:val="0"/>
        <w:adjustRightInd w:val="0"/>
        <w:spacing w:after="0" w:line="276" w:lineRule="auto"/>
        <w:ind w:right="-2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67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5. Нормы и требования Положения о Единой всероссийской спортивной классификации. </w:t>
      </w:r>
    </w:p>
    <w:p w:rsidR="008367AF" w:rsidRPr="008367AF" w:rsidRDefault="008367AF" w:rsidP="008367AF">
      <w:pPr>
        <w:widowControl w:val="0"/>
        <w:tabs>
          <w:tab w:val="left" w:pos="142"/>
          <w:tab w:val="left" w:pos="426"/>
          <w:tab w:val="left" w:pos="9781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8367AF">
        <w:rPr>
          <w:rFonts w:ascii="Times New Roman" w:hAnsi="Times New Roman" w:cs="Times New Roman"/>
          <w:bCs/>
          <w:iCs/>
          <w:sz w:val="24"/>
          <w:szCs w:val="24"/>
        </w:rPr>
        <w:t xml:space="preserve">Порядок присвоения спортивных званий и разрядов. </w:t>
      </w:r>
    </w:p>
    <w:p w:rsidR="008367AF" w:rsidRPr="008367AF" w:rsidRDefault="008367AF" w:rsidP="008367AF">
      <w:pPr>
        <w:widowControl w:val="0"/>
        <w:tabs>
          <w:tab w:val="left" w:pos="142"/>
          <w:tab w:val="left" w:pos="426"/>
          <w:tab w:val="left" w:pos="9781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67AF">
        <w:rPr>
          <w:rFonts w:ascii="Times New Roman" w:hAnsi="Times New Roman" w:cs="Times New Roman"/>
          <w:bCs/>
          <w:iCs/>
          <w:sz w:val="24"/>
          <w:szCs w:val="24"/>
        </w:rPr>
        <w:t>Порядок лишения, восстановления спортивных званий и разрядов.</w:t>
      </w:r>
    </w:p>
    <w:p w:rsidR="008367AF" w:rsidRPr="008367AF" w:rsidRDefault="009859FD" w:rsidP="008367AF">
      <w:pPr>
        <w:pStyle w:val="2"/>
        <w:shd w:val="clear" w:color="auto" w:fill="FFFFFF"/>
        <w:spacing w:before="0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hyperlink r:id="rId4" w:history="1">
        <w:r w:rsidR="008367AF" w:rsidRPr="008367AF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https://minsport.gov.ru/sport/high-sport/edinaya-vserossiyska/</w:t>
        </w:r>
      </w:hyperlink>
      <w:r w:rsidR="008367AF" w:rsidRPr="008367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67AF" w:rsidRPr="008367AF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ЕДИНАЯ ВСЕРОССИЙСКАЯ СПОРТИВНАЯ КЛАССИФИКАЦИЯ</w:t>
      </w:r>
    </w:p>
    <w:p w:rsidR="008367AF" w:rsidRPr="008367AF" w:rsidRDefault="009859FD" w:rsidP="008367AF">
      <w:pPr>
        <w:widowControl w:val="0"/>
        <w:tabs>
          <w:tab w:val="left" w:pos="142"/>
          <w:tab w:val="left" w:pos="426"/>
          <w:tab w:val="left" w:pos="9781"/>
        </w:tabs>
        <w:autoSpaceDE w:val="0"/>
        <w:autoSpaceDN w:val="0"/>
        <w:adjustRightInd w:val="0"/>
        <w:spacing w:after="0" w:line="276" w:lineRule="auto"/>
        <w:ind w:right="-2"/>
        <w:rPr>
          <w:rFonts w:ascii="Times New Roman" w:hAnsi="Times New Roman" w:cs="Times New Roman"/>
          <w:bCs/>
          <w:iCs/>
          <w:sz w:val="24"/>
          <w:szCs w:val="24"/>
        </w:rPr>
      </w:pPr>
      <w:hyperlink r:id="rId5" w:history="1">
        <w:r w:rsidR="008367AF" w:rsidRPr="008367AF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https://rebenokvsporte.ru/volejbol-prisvoenie-sportivnyh-razryadov-i-zvanij/</w:t>
        </w:r>
      </w:hyperlink>
      <w:r w:rsidR="008367AF" w:rsidRPr="008367A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Волейбол: присвоение спортивных разрядов и званий</w:t>
      </w:r>
    </w:p>
    <w:sectPr w:rsidR="008367AF" w:rsidRPr="0083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67"/>
    <w:rsid w:val="00492C67"/>
    <w:rsid w:val="008367AF"/>
    <w:rsid w:val="009859FD"/>
    <w:rsid w:val="00E6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08C3"/>
  <w15:chartTrackingRefBased/>
  <w15:docId w15:val="{87178684-310B-411A-A108-709559A3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AF"/>
  </w:style>
  <w:style w:type="paragraph" w:styleId="1">
    <w:name w:val="heading 1"/>
    <w:basedOn w:val="a"/>
    <w:link w:val="10"/>
    <w:uiPriority w:val="9"/>
    <w:qFormat/>
    <w:rsid w:val="00836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6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67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367AF"/>
    <w:rPr>
      <w:color w:val="0563C1" w:themeColor="hyperlink"/>
      <w:u w:val="single"/>
    </w:rPr>
  </w:style>
  <w:style w:type="character" w:customStyle="1" w:styleId="c10">
    <w:name w:val="c10"/>
    <w:basedOn w:val="a0"/>
    <w:rsid w:val="008367AF"/>
  </w:style>
  <w:style w:type="character" w:customStyle="1" w:styleId="style-scope">
    <w:name w:val="style-scope"/>
    <w:basedOn w:val="a0"/>
    <w:rsid w:val="0083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benokvsporte.ru/volejbol-prisvoenie-sportivnyh-razryadov-i-zvanij/" TargetMode="External"/><Relationship Id="rId4" Type="http://schemas.openxmlformats.org/officeDocument/2006/relationships/hyperlink" Target="https://minsport.gov.ru/sport/high-sport/edinaya-vserossiy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А. Денисов</cp:lastModifiedBy>
  <cp:revision>3</cp:revision>
  <dcterms:created xsi:type="dcterms:W3CDTF">2020-11-12T03:33:00Z</dcterms:created>
  <dcterms:modified xsi:type="dcterms:W3CDTF">2020-11-12T04:27:00Z</dcterms:modified>
</cp:coreProperties>
</file>