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104" w:rsidRDefault="00463104" w:rsidP="00463104">
      <w:pPr>
        <w:spacing w:after="0" w:line="240" w:lineRule="auto"/>
        <w:rPr>
          <w:rFonts w:ascii="Times New Roman" w:eastAsia="Times New Roman" w:hAnsi="Times New Roman" w:cs="Times New Roman"/>
          <w:b/>
          <w:bCs/>
          <w:sz w:val="24"/>
          <w:szCs w:val="24"/>
        </w:rPr>
      </w:pPr>
      <w:r>
        <w:rPr>
          <w:noProof/>
        </w:rPr>
        <w:drawing>
          <wp:inline distT="0" distB="0" distL="0" distR="0" wp14:anchorId="55EDBFE6" wp14:editId="2666A601">
            <wp:extent cx="5940425" cy="8400415"/>
            <wp:effectExtent l="0" t="0" r="3175" b="63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940425" cy="8400415"/>
                    </a:xfrm>
                    <a:prstGeom prst="rect">
                      <a:avLst/>
                    </a:prstGeom>
                  </pic:spPr>
                </pic:pic>
              </a:graphicData>
            </a:graphic>
          </wp:inline>
        </w:drawing>
      </w: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463104">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3744B60F" wp14:editId="4D6FEE20">
            <wp:extent cx="5940425" cy="8400415"/>
            <wp:effectExtent l="0" t="0" r="3175" b="635"/>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940425" cy="8400415"/>
                    </a:xfrm>
                    <a:prstGeom prst="rect">
                      <a:avLst/>
                    </a:prstGeom>
                  </pic:spPr>
                </pic:pic>
              </a:graphicData>
            </a:graphic>
          </wp:inline>
        </w:drawing>
      </w: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463104" w:rsidRDefault="00463104" w:rsidP="00F37353">
      <w:pPr>
        <w:spacing w:after="0" w:line="240" w:lineRule="auto"/>
        <w:ind w:left="3126"/>
        <w:rPr>
          <w:rFonts w:ascii="Times New Roman" w:eastAsia="Times New Roman" w:hAnsi="Times New Roman" w:cs="Times New Roman"/>
          <w:b/>
          <w:bCs/>
          <w:sz w:val="24"/>
          <w:szCs w:val="24"/>
        </w:rPr>
      </w:pPr>
    </w:p>
    <w:p w:rsidR="00F37353" w:rsidRPr="00F37353" w:rsidRDefault="00F37353" w:rsidP="00F37353">
      <w:pPr>
        <w:spacing w:after="0" w:line="240" w:lineRule="auto"/>
        <w:ind w:left="3126"/>
        <w:rPr>
          <w:rFonts w:ascii="Times New Roman" w:hAnsi="Times New Roman" w:cs="Times New Roman"/>
          <w:sz w:val="24"/>
          <w:szCs w:val="24"/>
        </w:rPr>
      </w:pPr>
      <w:r w:rsidRPr="00F37353">
        <w:rPr>
          <w:rFonts w:ascii="Times New Roman" w:eastAsia="Times New Roman" w:hAnsi="Times New Roman" w:cs="Times New Roman"/>
          <w:b/>
          <w:bCs/>
          <w:sz w:val="24"/>
          <w:szCs w:val="24"/>
        </w:rPr>
        <w:lastRenderedPageBreak/>
        <w:t>РАЗДЕЛ 1. ОБЩИЕ ПОЛОЖЕНИЯ</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1.1. Предмет Коллективного договора и цели его заключения.</w:t>
      </w:r>
    </w:p>
    <w:p w:rsidR="00F37353" w:rsidRPr="00F37353" w:rsidRDefault="00F37353" w:rsidP="00F37353">
      <w:pPr>
        <w:spacing w:after="0" w:line="240" w:lineRule="auto"/>
        <w:rPr>
          <w:rFonts w:ascii="Times New Roman" w:hAnsi="Times New Roman" w:cs="Times New Roman"/>
          <w:sz w:val="24"/>
          <w:szCs w:val="24"/>
        </w:rPr>
      </w:pPr>
    </w:p>
    <w:p w:rsid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1.1.1. Настоящий Коллективный договор является правовым актом, регулирующим социально-трудовые отношения в </w:t>
      </w:r>
      <w:r w:rsidR="00F63958">
        <w:rPr>
          <w:rFonts w:ascii="Times New Roman" w:eastAsia="Times New Roman" w:hAnsi="Times New Roman" w:cs="Times New Roman"/>
          <w:sz w:val="24"/>
          <w:szCs w:val="24"/>
        </w:rPr>
        <w:t xml:space="preserve">Муниципальном </w:t>
      </w:r>
      <w:r w:rsidR="003A2CCD">
        <w:rPr>
          <w:rFonts w:ascii="Times New Roman" w:eastAsia="Times New Roman" w:hAnsi="Times New Roman" w:cs="Times New Roman"/>
          <w:sz w:val="24"/>
          <w:szCs w:val="24"/>
        </w:rPr>
        <w:t xml:space="preserve">автономном </w:t>
      </w:r>
      <w:r w:rsidR="00F63958">
        <w:rPr>
          <w:rFonts w:ascii="Times New Roman" w:eastAsia="Times New Roman" w:hAnsi="Times New Roman" w:cs="Times New Roman"/>
          <w:sz w:val="24"/>
          <w:szCs w:val="24"/>
        </w:rPr>
        <w:t>упреждении дополнительного образования «Детско-юношеская спортивная школа» Муниципального образования «Мирнинский район» Республики Саха (Якутия)</w:t>
      </w:r>
      <w:r w:rsidR="00030514">
        <w:rPr>
          <w:rFonts w:ascii="Times New Roman" w:eastAsia="Times New Roman" w:hAnsi="Times New Roman" w:cs="Times New Roman"/>
          <w:sz w:val="24"/>
          <w:szCs w:val="24"/>
        </w:rPr>
        <w:t xml:space="preserve"> (М</w:t>
      </w:r>
      <w:r w:rsidR="003A2CCD">
        <w:rPr>
          <w:rFonts w:ascii="Times New Roman" w:eastAsia="Times New Roman" w:hAnsi="Times New Roman" w:cs="Times New Roman"/>
          <w:sz w:val="24"/>
          <w:szCs w:val="24"/>
        </w:rPr>
        <w:t>А</w:t>
      </w:r>
      <w:r w:rsidR="00030514">
        <w:rPr>
          <w:rFonts w:ascii="Times New Roman" w:eastAsia="Times New Roman" w:hAnsi="Times New Roman" w:cs="Times New Roman"/>
          <w:sz w:val="24"/>
          <w:szCs w:val="24"/>
        </w:rPr>
        <w:t>У ДО «ДЮСШ»)</w:t>
      </w:r>
      <w:r w:rsidR="00F63958">
        <w:rPr>
          <w:rFonts w:ascii="Times New Roman" w:eastAsia="Times New Roman" w:hAnsi="Times New Roman" w:cs="Times New Roman"/>
          <w:sz w:val="24"/>
          <w:szCs w:val="24"/>
        </w:rPr>
        <w:t xml:space="preserve"> (далее- Организация)</w:t>
      </w:r>
      <w:r w:rsidRPr="00F37353">
        <w:rPr>
          <w:rFonts w:ascii="Times New Roman" w:eastAsia="Times New Roman" w:hAnsi="Times New Roman" w:cs="Times New Roman"/>
          <w:sz w:val="24"/>
          <w:szCs w:val="24"/>
        </w:rPr>
        <w:t>, заключаемым работниками и работодателем в лице их представителей (далее Стороны) в соответствии с законодательством Российской Федерации.</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1.1.2. Предметом настоящего Коллективного договора являются взаимные обязательства сторон по вопросам установления продолжительности рабочего времени и времени отдыха, оплаты труда, улучшения условий и охраны труда, предоставления гарантий, компенсаций, льгот, вопросам занятости и высвобождения работников, их обучения и переобучения и другим вопросам, определенным сторонами.</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1.1.3. Коллективный договор заключен полномочными представителями сторон на добровольной и равноправной основе в целях:</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а) создания системы социально-трудовых отношений в </w:t>
      </w:r>
      <w:r w:rsidR="00F63958">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максимально способствующей ее стабильной и производительной работе, успешному долгосрочному развитию, росту ее общественного престижа и деловой репутации;</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б) установления социально-трудовых прав и гарантий, улучшающих положение работников </w:t>
      </w:r>
      <w:r w:rsidR="00777DDA" w:rsidRPr="00FD1220">
        <w:rPr>
          <w:rFonts w:ascii="Times New Roman" w:eastAsia="Times New Roman" w:hAnsi="Times New Roman" w:cs="Times New Roman"/>
          <w:sz w:val="24"/>
          <w:szCs w:val="24"/>
        </w:rPr>
        <w:t>М</w:t>
      </w:r>
      <w:r w:rsidR="003A2CCD">
        <w:rPr>
          <w:rFonts w:ascii="Times New Roman" w:eastAsia="Times New Roman" w:hAnsi="Times New Roman" w:cs="Times New Roman"/>
          <w:sz w:val="24"/>
          <w:szCs w:val="24"/>
        </w:rPr>
        <w:t>А</w:t>
      </w:r>
      <w:r w:rsidR="00777DDA" w:rsidRPr="00FD1220">
        <w:rPr>
          <w:rFonts w:ascii="Times New Roman" w:eastAsia="Times New Roman" w:hAnsi="Times New Roman" w:cs="Times New Roman"/>
          <w:sz w:val="24"/>
          <w:szCs w:val="24"/>
        </w:rPr>
        <w:t>У ДО «ДЮСШ» МО «Мирнинский район»</w:t>
      </w:r>
      <w:r w:rsidRPr="00F37353">
        <w:rPr>
          <w:rFonts w:ascii="Times New Roman" w:eastAsia="Times New Roman" w:hAnsi="Times New Roman" w:cs="Times New Roman"/>
          <w:sz w:val="24"/>
          <w:szCs w:val="24"/>
        </w:rPr>
        <w:t xml:space="preserve"> по сравнению с действующим законодательством;</w:t>
      </w:r>
    </w:p>
    <w:p w:rsidR="00F37353" w:rsidRPr="00F37353" w:rsidRDefault="00F37353" w:rsidP="00F37353">
      <w:pPr>
        <w:spacing w:after="0" w:line="240" w:lineRule="auto"/>
        <w:ind w:left="706"/>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в) повышения уровня жизни работников </w:t>
      </w:r>
      <w:r w:rsidR="00F63958">
        <w:rPr>
          <w:rFonts w:ascii="Times New Roman" w:eastAsia="Times New Roman" w:hAnsi="Times New Roman" w:cs="Times New Roman"/>
          <w:sz w:val="24"/>
          <w:szCs w:val="24"/>
        </w:rPr>
        <w:t>Организации</w:t>
      </w:r>
      <w:r w:rsidR="00F63958" w:rsidRPr="00F37353">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и членов их семей;</w:t>
      </w:r>
    </w:p>
    <w:p w:rsidR="00F37353" w:rsidRPr="00F37353" w:rsidRDefault="00F37353" w:rsidP="00F63958">
      <w:pPr>
        <w:spacing w:after="0" w:line="240" w:lineRule="auto"/>
        <w:ind w:left="706"/>
        <w:rPr>
          <w:rFonts w:ascii="Times New Roman" w:hAnsi="Times New Roman" w:cs="Times New Roman"/>
          <w:sz w:val="24"/>
          <w:szCs w:val="24"/>
        </w:rPr>
      </w:pPr>
      <w:r w:rsidRPr="00F37353">
        <w:rPr>
          <w:rFonts w:ascii="Times New Roman" w:eastAsia="Times New Roman" w:hAnsi="Times New Roman" w:cs="Times New Roman"/>
          <w:sz w:val="24"/>
          <w:szCs w:val="24"/>
        </w:rPr>
        <w:t>г)  создания  благоприятного  психологического  климата  в  т</w:t>
      </w:r>
      <w:r w:rsidR="00F63958">
        <w:rPr>
          <w:rFonts w:ascii="Times New Roman" w:eastAsia="Times New Roman" w:hAnsi="Times New Roman" w:cs="Times New Roman"/>
          <w:sz w:val="24"/>
          <w:szCs w:val="24"/>
        </w:rPr>
        <w:t>рудовом  коллективе</w:t>
      </w:r>
      <w:r w:rsidRPr="00F37353">
        <w:rPr>
          <w:rFonts w:ascii="Times New Roman" w:eastAsia="Times New Roman" w:hAnsi="Times New Roman" w:cs="Times New Roman"/>
          <w:sz w:val="24"/>
          <w:szCs w:val="24"/>
        </w:rPr>
        <w:t>;</w:t>
      </w:r>
    </w:p>
    <w:p w:rsidR="00F37353" w:rsidRPr="00F37353" w:rsidRDefault="00F37353" w:rsidP="00030514">
      <w:pPr>
        <w:spacing w:after="0" w:line="240" w:lineRule="auto"/>
        <w:ind w:left="706"/>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д)  практической  реализации  принципов  социального  партнерства  и  взаимной  </w:t>
      </w:r>
      <w:r w:rsidR="00030514">
        <w:rPr>
          <w:rFonts w:ascii="Times New Roman" w:eastAsia="Times New Roman" w:hAnsi="Times New Roman" w:cs="Times New Roman"/>
          <w:sz w:val="24"/>
          <w:szCs w:val="24"/>
        </w:rPr>
        <w:t>о</w:t>
      </w:r>
      <w:r w:rsidRPr="00F37353">
        <w:rPr>
          <w:rFonts w:ascii="Times New Roman" w:eastAsia="Times New Roman" w:hAnsi="Times New Roman" w:cs="Times New Roman"/>
          <w:sz w:val="24"/>
          <w:szCs w:val="24"/>
        </w:rPr>
        <w:t>тветственности</w:t>
      </w:r>
      <w:r w:rsidR="00030514">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сторон.</w:t>
      </w:r>
    </w:p>
    <w:p w:rsidR="00F37353" w:rsidRPr="00F37353" w:rsidRDefault="00F37353" w:rsidP="00030514">
      <w:pPr>
        <w:spacing w:after="0" w:line="240" w:lineRule="auto"/>
        <w:ind w:left="706"/>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1.1.4. Стороны устанавливают, что настоящий Коллективный договор имеет приоритетное действие</w:t>
      </w:r>
      <w:r w:rsidR="00030514">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части норм, улучшающих положение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по сравнению с нормами действующего трудового законодательства</w:t>
      </w:r>
      <w:r w:rsidR="00030514">
        <w:rPr>
          <w:rFonts w:ascii="Times New Roman" w:eastAsia="Times New Roman" w:hAnsi="Times New Roman" w:cs="Times New Roman"/>
          <w:sz w:val="24"/>
          <w:szCs w:val="24"/>
        </w:rPr>
        <w:t>.</w:t>
      </w:r>
    </w:p>
    <w:p w:rsidR="00F37353" w:rsidRPr="00F37353" w:rsidRDefault="00030514" w:rsidP="000305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37353" w:rsidRPr="00F37353">
        <w:rPr>
          <w:rFonts w:ascii="Times New Roman" w:eastAsia="Times New Roman" w:hAnsi="Times New Roman" w:cs="Times New Roman"/>
          <w:sz w:val="24"/>
          <w:szCs w:val="24"/>
        </w:rPr>
        <w:t>Стороны признают, что основой предоставления предусмотренных Коллективным договором льгот, преимуществ и социальных гарантий является выполнение каждой стороной Коллективного договора принятых на себя обязательств.</w:t>
      </w:r>
    </w:p>
    <w:p w:rsidR="00F37353" w:rsidRPr="00F37353" w:rsidRDefault="00F37353" w:rsidP="00F37353">
      <w:pPr>
        <w:spacing w:after="0" w:line="240" w:lineRule="auto"/>
        <w:ind w:left="706"/>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1.1.5. Все приложения к настоящему Коллективному договору являются его неотъемлемой частью.</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1.2. Стороны Коллективного договора.</w:t>
      </w:r>
    </w:p>
    <w:p w:rsidR="00F37353" w:rsidRPr="00F37353" w:rsidRDefault="00F37353" w:rsidP="00F37353">
      <w:pPr>
        <w:spacing w:after="0" w:line="240" w:lineRule="auto"/>
        <w:ind w:left="706"/>
        <w:rPr>
          <w:rFonts w:ascii="Times New Roman" w:hAnsi="Times New Roman" w:cs="Times New Roman"/>
          <w:sz w:val="24"/>
          <w:szCs w:val="24"/>
        </w:rPr>
      </w:pPr>
      <w:r w:rsidRPr="00F37353">
        <w:rPr>
          <w:rFonts w:ascii="Times New Roman" w:eastAsia="Times New Roman" w:hAnsi="Times New Roman" w:cs="Times New Roman"/>
          <w:sz w:val="24"/>
          <w:szCs w:val="24"/>
        </w:rPr>
        <w:t>1.2.1. Сторонами Коллективного договора являются:</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Работодатель </w:t>
      </w:r>
      <w:r w:rsidRPr="00F37353">
        <w:rPr>
          <w:rFonts w:ascii="Times New Roman" w:eastAsia="Times New Roman" w:hAnsi="Times New Roman" w:cs="Times New Roman"/>
          <w:b/>
          <w:bCs/>
          <w:sz w:val="24"/>
          <w:szCs w:val="24"/>
        </w:rPr>
        <w:t>–</w:t>
      </w:r>
      <w:r w:rsidRPr="00F37353">
        <w:rPr>
          <w:rFonts w:ascii="Times New Roman" w:eastAsia="Times New Roman" w:hAnsi="Times New Roman" w:cs="Times New Roman"/>
          <w:sz w:val="24"/>
          <w:szCs w:val="24"/>
        </w:rPr>
        <w:t xml:space="preserve"> </w:t>
      </w:r>
      <w:r w:rsidR="00030514">
        <w:rPr>
          <w:rFonts w:ascii="Times New Roman" w:eastAsia="Times New Roman" w:hAnsi="Times New Roman" w:cs="Times New Roman"/>
          <w:sz w:val="24"/>
          <w:szCs w:val="24"/>
        </w:rPr>
        <w:t>Муниципальное</w:t>
      </w:r>
      <w:r w:rsidR="00B139A4">
        <w:rPr>
          <w:rFonts w:ascii="Times New Roman" w:eastAsia="Times New Roman" w:hAnsi="Times New Roman" w:cs="Times New Roman"/>
          <w:sz w:val="24"/>
          <w:szCs w:val="24"/>
        </w:rPr>
        <w:t xml:space="preserve"> автономное</w:t>
      </w:r>
      <w:r w:rsidR="00030514">
        <w:rPr>
          <w:rFonts w:ascii="Times New Roman" w:eastAsia="Times New Roman" w:hAnsi="Times New Roman" w:cs="Times New Roman"/>
          <w:sz w:val="24"/>
          <w:szCs w:val="24"/>
        </w:rPr>
        <w:t xml:space="preserve"> учреждение дополнительного образования «Детско-юношеская спортивная школа» Муниципального образования «Мирнинский район» Республики Саха (Якутия)</w:t>
      </w:r>
      <w:r w:rsidRPr="00F37353">
        <w:rPr>
          <w:rFonts w:ascii="Times New Roman" w:eastAsia="Times New Roman" w:hAnsi="Times New Roman" w:cs="Times New Roman"/>
          <w:sz w:val="24"/>
          <w:szCs w:val="24"/>
        </w:rPr>
        <w:t xml:space="preserve"> далее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в лице </w:t>
      </w:r>
      <w:r w:rsidR="00030514">
        <w:rPr>
          <w:rFonts w:ascii="Times New Roman" w:eastAsia="Times New Roman" w:hAnsi="Times New Roman" w:cs="Times New Roman"/>
          <w:sz w:val="24"/>
          <w:szCs w:val="24"/>
        </w:rPr>
        <w:t>директора Дементьева Николая Евгеньевича</w:t>
      </w:r>
      <w:r w:rsidRPr="00F37353">
        <w:rPr>
          <w:rFonts w:ascii="Times New Roman" w:eastAsia="Times New Roman" w:hAnsi="Times New Roman" w:cs="Times New Roman"/>
          <w:sz w:val="24"/>
          <w:szCs w:val="24"/>
        </w:rPr>
        <w:t>, д</w:t>
      </w:r>
      <w:r w:rsidR="00030514">
        <w:rPr>
          <w:rFonts w:ascii="Times New Roman" w:eastAsia="Times New Roman" w:hAnsi="Times New Roman" w:cs="Times New Roman"/>
          <w:sz w:val="24"/>
          <w:szCs w:val="24"/>
        </w:rPr>
        <w:t xml:space="preserve">ействующего на основании Устава </w:t>
      </w:r>
      <w:r w:rsidR="003A2CCD">
        <w:rPr>
          <w:rFonts w:ascii="Times New Roman" w:eastAsia="Times New Roman" w:hAnsi="Times New Roman" w:cs="Times New Roman"/>
          <w:sz w:val="24"/>
          <w:szCs w:val="24"/>
        </w:rPr>
        <w:t>МАУ ДО «ДЮСШ»</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Работники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представленные </w:t>
      </w:r>
      <w:r w:rsidR="00443E8C">
        <w:rPr>
          <w:rFonts w:ascii="Times New Roman" w:eastAsia="Times New Roman" w:hAnsi="Times New Roman" w:cs="Times New Roman"/>
          <w:sz w:val="24"/>
          <w:szCs w:val="24"/>
        </w:rPr>
        <w:t xml:space="preserve">профсоюзной организацией </w:t>
      </w:r>
      <w:r w:rsidR="003A2CCD">
        <w:rPr>
          <w:rFonts w:ascii="Times New Roman" w:eastAsia="Times New Roman" w:hAnsi="Times New Roman" w:cs="Times New Roman"/>
          <w:sz w:val="24"/>
          <w:szCs w:val="24"/>
        </w:rPr>
        <w:t>МАУ ДО «ДЮСШ»</w:t>
      </w:r>
      <w:r w:rsidRPr="00F37353">
        <w:rPr>
          <w:rFonts w:ascii="Times New Roman" w:eastAsia="Times New Roman" w:hAnsi="Times New Roman" w:cs="Times New Roman"/>
          <w:sz w:val="24"/>
          <w:szCs w:val="24"/>
        </w:rPr>
        <w:t xml:space="preserve">, именуемая далее </w:t>
      </w:r>
      <w:r w:rsidR="00443E8C">
        <w:rPr>
          <w:rFonts w:ascii="Times New Roman" w:eastAsia="Times New Roman" w:hAnsi="Times New Roman" w:cs="Times New Roman"/>
          <w:sz w:val="24"/>
          <w:szCs w:val="24"/>
        </w:rPr>
        <w:t>«</w:t>
      </w:r>
      <w:r w:rsidRPr="00F37353">
        <w:rPr>
          <w:rFonts w:ascii="Times New Roman" w:eastAsia="Times New Roman" w:hAnsi="Times New Roman" w:cs="Times New Roman"/>
          <w:sz w:val="24"/>
          <w:szCs w:val="24"/>
        </w:rPr>
        <w:t>Профсоюз</w:t>
      </w:r>
      <w:r w:rsidR="00443E8C">
        <w:rPr>
          <w:rFonts w:ascii="Times New Roman" w:eastAsia="Times New Roman" w:hAnsi="Times New Roman" w:cs="Times New Roman"/>
          <w:sz w:val="24"/>
          <w:szCs w:val="24"/>
        </w:rPr>
        <w:t>»</w:t>
      </w:r>
      <w:r w:rsidRPr="00F37353">
        <w:rPr>
          <w:rFonts w:ascii="Times New Roman" w:eastAsia="Times New Roman" w:hAnsi="Times New Roman" w:cs="Times New Roman"/>
          <w:sz w:val="24"/>
          <w:szCs w:val="24"/>
        </w:rPr>
        <w:t xml:space="preserve">, в лице председателя </w:t>
      </w:r>
      <w:r w:rsidR="00443E8C">
        <w:rPr>
          <w:rFonts w:ascii="Times New Roman" w:eastAsia="Times New Roman" w:hAnsi="Times New Roman" w:cs="Times New Roman"/>
          <w:sz w:val="24"/>
          <w:szCs w:val="24"/>
        </w:rPr>
        <w:t>Солдаткина Алексея Алексеевича</w:t>
      </w:r>
      <w:r w:rsidRPr="00F37353">
        <w:rPr>
          <w:rFonts w:ascii="Times New Roman" w:eastAsia="Times New Roman" w:hAnsi="Times New Roman" w:cs="Times New Roman"/>
          <w:sz w:val="24"/>
          <w:szCs w:val="24"/>
        </w:rPr>
        <w:t>.</w:t>
      </w:r>
    </w:p>
    <w:p w:rsidR="00F37353" w:rsidRPr="00F37353" w:rsidRDefault="00F37353" w:rsidP="00443E8C">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1.2.2. </w:t>
      </w:r>
      <w:r w:rsidR="00443E8C">
        <w:rPr>
          <w:rFonts w:ascii="Times New Roman" w:eastAsia="Times New Roman" w:hAnsi="Times New Roman" w:cs="Times New Roman"/>
          <w:sz w:val="24"/>
          <w:szCs w:val="24"/>
        </w:rPr>
        <w:t xml:space="preserve">Выборным </w:t>
      </w:r>
      <w:r w:rsidRPr="00F37353">
        <w:rPr>
          <w:rFonts w:ascii="Times New Roman" w:eastAsia="Times New Roman" w:hAnsi="Times New Roman" w:cs="Times New Roman"/>
          <w:sz w:val="24"/>
          <w:szCs w:val="24"/>
        </w:rPr>
        <w:t>Профсоюза,    реализующим    пр</w:t>
      </w:r>
      <w:r w:rsidR="00443E8C">
        <w:rPr>
          <w:rFonts w:ascii="Times New Roman" w:eastAsia="Times New Roman" w:hAnsi="Times New Roman" w:cs="Times New Roman"/>
          <w:sz w:val="24"/>
          <w:szCs w:val="24"/>
        </w:rPr>
        <w:t>ава представительного  органа  Р</w:t>
      </w:r>
      <w:r w:rsidRPr="00F37353">
        <w:rPr>
          <w:rFonts w:ascii="Times New Roman" w:eastAsia="Times New Roman" w:hAnsi="Times New Roman" w:cs="Times New Roman"/>
          <w:sz w:val="24"/>
          <w:szCs w:val="24"/>
        </w:rPr>
        <w:t xml:space="preserve">аботников,  является  профсоюзный  комитет профсоюзной организации Профсоюза. </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Профсоюз</w:t>
      </w:r>
      <w:r w:rsidR="00443E8C">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является единственным полномочным представителем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при проведении коллективных переговоров, заключении и изменении настоящего Коллективного договора, осуществлении контроля за его выполнением, а также при реализации права на участие в управлении </w:t>
      </w:r>
      <w:r w:rsidR="00443E8C">
        <w:rPr>
          <w:rFonts w:ascii="Times New Roman" w:eastAsia="Times New Roman" w:hAnsi="Times New Roman" w:cs="Times New Roman"/>
          <w:sz w:val="24"/>
          <w:szCs w:val="24"/>
        </w:rPr>
        <w:t>Организацией</w:t>
      </w:r>
      <w:r w:rsidRPr="00F37353">
        <w:rPr>
          <w:rFonts w:ascii="Times New Roman" w:eastAsia="Times New Roman" w:hAnsi="Times New Roman" w:cs="Times New Roman"/>
          <w:sz w:val="24"/>
          <w:szCs w:val="24"/>
        </w:rPr>
        <w:t>, рассмотрении индивидуальных и коллективных трудовых споров.</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lastRenderedPageBreak/>
        <w:t>1.2.</w:t>
      </w:r>
      <w:r w:rsidR="00443E8C">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 xml:space="preserve">. Профсоюз представляет интересы работников, являющихся членами профсоюза, во взаимоотношениях с </w:t>
      </w:r>
      <w:r w:rsidR="00443E8C">
        <w:rPr>
          <w:rFonts w:ascii="Times New Roman" w:eastAsia="Times New Roman" w:hAnsi="Times New Roman" w:cs="Times New Roman"/>
          <w:sz w:val="24"/>
          <w:szCs w:val="24"/>
        </w:rPr>
        <w:t>Организацией</w:t>
      </w:r>
      <w:r w:rsidRPr="00F37353">
        <w:rPr>
          <w:rFonts w:ascii="Times New Roman" w:eastAsia="Times New Roman" w:hAnsi="Times New Roman" w:cs="Times New Roman"/>
          <w:sz w:val="24"/>
          <w:szCs w:val="24"/>
        </w:rPr>
        <w:t>.</w:t>
      </w:r>
    </w:p>
    <w:p w:rsidR="00F37353" w:rsidRPr="00F37353" w:rsidRDefault="00443E8C"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1.2.4. </w:t>
      </w:r>
      <w:r w:rsidR="00F37353" w:rsidRPr="00F37353">
        <w:rPr>
          <w:rFonts w:ascii="Times New Roman" w:eastAsia="Times New Roman" w:hAnsi="Times New Roman" w:cs="Times New Roman"/>
          <w:sz w:val="24"/>
          <w:szCs w:val="24"/>
        </w:rPr>
        <w:t xml:space="preserve">Работники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xml:space="preserve">, не являющиеся членами Профсоюза, вправе уполномочить Профсоюз представлять их интересы во взаимоотношениях с </w:t>
      </w:r>
      <w:r>
        <w:rPr>
          <w:rFonts w:ascii="Times New Roman" w:eastAsia="Times New Roman" w:hAnsi="Times New Roman" w:cs="Times New Roman"/>
          <w:sz w:val="24"/>
          <w:szCs w:val="24"/>
        </w:rPr>
        <w:t>Организацией</w:t>
      </w:r>
      <w:r w:rsidR="00F37353" w:rsidRPr="00F37353">
        <w:rPr>
          <w:rFonts w:ascii="Times New Roman" w:eastAsia="Times New Roman" w:hAnsi="Times New Roman" w:cs="Times New Roman"/>
          <w:sz w:val="24"/>
          <w:szCs w:val="24"/>
        </w:rPr>
        <w:t>.</w:t>
      </w:r>
    </w:p>
    <w:p w:rsidR="00F37353" w:rsidRPr="00F37353" w:rsidRDefault="00443E8C" w:rsidP="00FD1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37353" w:rsidRPr="00F37353">
        <w:rPr>
          <w:rFonts w:ascii="Times New Roman" w:eastAsia="Times New Roman" w:hAnsi="Times New Roman" w:cs="Times New Roman"/>
          <w:sz w:val="24"/>
          <w:szCs w:val="24"/>
        </w:rPr>
        <w:t xml:space="preserve">Для передачи полномочий работники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xml:space="preserve">, не являющиеся членами Профсоюза, подают личное заявление на имя председателя профсоюзного комитета </w:t>
      </w:r>
      <w:proofErr w:type="gramStart"/>
      <w:r w:rsidR="00F37353" w:rsidRPr="00F37353">
        <w:rPr>
          <w:rFonts w:ascii="Times New Roman" w:eastAsia="Times New Roman" w:hAnsi="Times New Roman" w:cs="Times New Roman"/>
          <w:sz w:val="24"/>
          <w:szCs w:val="24"/>
        </w:rPr>
        <w:t>Профсоюза  с</w:t>
      </w:r>
      <w:proofErr w:type="gramEnd"/>
      <w:r w:rsidR="00F37353" w:rsidRPr="00F37353">
        <w:rPr>
          <w:rFonts w:ascii="Times New Roman" w:eastAsia="Times New Roman" w:hAnsi="Times New Roman" w:cs="Times New Roman"/>
          <w:sz w:val="24"/>
          <w:szCs w:val="24"/>
        </w:rPr>
        <w:t xml:space="preserve"> просьбой о представлении их интересов</w:t>
      </w:r>
      <w:r w:rsidR="004D7434">
        <w:rPr>
          <w:rFonts w:ascii="Times New Roman" w:eastAsia="Times New Roman" w:hAnsi="Times New Roman" w:cs="Times New Roman"/>
          <w:sz w:val="24"/>
          <w:szCs w:val="24"/>
        </w:rPr>
        <w:t xml:space="preserve"> во взаимоотношениях с Организации </w:t>
      </w:r>
      <w:r w:rsidR="00F37353" w:rsidRPr="00F37353">
        <w:rPr>
          <w:rFonts w:ascii="Times New Roman" w:eastAsia="Times New Roman" w:hAnsi="Times New Roman" w:cs="Times New Roman"/>
          <w:sz w:val="24"/>
          <w:szCs w:val="24"/>
        </w:rPr>
        <w:t>и одновременно личное заявление на имя лица, заключившего с ним трудовой договор, с просьбой перечислять в течение всего срока действия Коллективного договора 1% от заработной платы на счет первичной профсоюзной организации.</w:t>
      </w:r>
    </w:p>
    <w:p w:rsidR="00F37353" w:rsidRPr="00F37353" w:rsidRDefault="00030514"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на основании заявления работников </w:t>
      </w:r>
      <w:r>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xml:space="preserve">, ежемесячно перечисляет на счет Профсоюза 1% от заработной платы </w:t>
      </w:r>
      <w:r w:rsidR="00FD1220">
        <w:rPr>
          <w:rFonts w:ascii="Times New Roman" w:eastAsia="Times New Roman" w:hAnsi="Times New Roman" w:cs="Times New Roman"/>
          <w:sz w:val="24"/>
          <w:szCs w:val="24"/>
        </w:rPr>
        <w:t>(</w:t>
      </w:r>
      <w:r w:rsidR="004478B4">
        <w:rPr>
          <w:rFonts w:ascii="Times New Roman" w:eastAsia="Times New Roman" w:hAnsi="Times New Roman" w:cs="Times New Roman"/>
          <w:sz w:val="24"/>
          <w:szCs w:val="24"/>
        </w:rPr>
        <w:t>перечисление</w:t>
      </w:r>
      <w:r w:rsidR="00F37353" w:rsidRPr="00F37353">
        <w:rPr>
          <w:rFonts w:ascii="Times New Roman" w:eastAsia="Times New Roman" w:hAnsi="Times New Roman" w:cs="Times New Roman"/>
          <w:sz w:val="24"/>
          <w:szCs w:val="24"/>
        </w:rPr>
        <w:t xml:space="preserve"> профсоюзных взносов</w:t>
      </w:r>
      <w:r w:rsidR="00FD1220">
        <w:rPr>
          <w:rFonts w:ascii="Times New Roman" w:eastAsia="Times New Roman" w:hAnsi="Times New Roman" w:cs="Times New Roman"/>
          <w:sz w:val="24"/>
          <w:szCs w:val="24"/>
        </w:rPr>
        <w:t>)</w:t>
      </w:r>
      <w:r w:rsidR="00F37353"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Профсоюз не несет ответственности за нарушение закрепленных настоящим Коллективным договором прав работников, не являющихся членами Профсоюз, а также работников, не уполномочивших Профсоюз </w:t>
      </w:r>
      <w:r w:rsidR="00C57694">
        <w:rPr>
          <w:rFonts w:ascii="Times New Roman" w:eastAsia="Times New Roman" w:hAnsi="Times New Roman" w:cs="Times New Roman"/>
          <w:sz w:val="24"/>
          <w:szCs w:val="24"/>
        </w:rPr>
        <w:t>н</w:t>
      </w:r>
      <w:r w:rsidRPr="00F37353">
        <w:rPr>
          <w:rFonts w:ascii="Times New Roman" w:eastAsia="Times New Roman" w:hAnsi="Times New Roman" w:cs="Times New Roman"/>
          <w:sz w:val="24"/>
          <w:szCs w:val="24"/>
        </w:rPr>
        <w:t>а представление их интересов и не перечисляющих профсоюзные взносы на счет Профсоюза.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1.2.5. Ни одна из сторон, заключивших настоящий Коллективный договор, не может в течение установленного срока его действия в одностороннем порядке прекратить выполнение принятых на себя обязательств, за исключением случаев возникновения между сторонами разногласий по вопросам выполнения условий настоящего Коллективного договора, до рассмотрения названных разногласий между сторонами по существу.</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1.3. Сфера и срок действия Коллективного договора.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1.3.</w:t>
      </w:r>
      <w:r w:rsidR="00C57694">
        <w:rPr>
          <w:rFonts w:ascii="Times New Roman" w:eastAsia="Times New Roman" w:hAnsi="Times New Roman" w:cs="Times New Roman"/>
          <w:sz w:val="24"/>
          <w:szCs w:val="24"/>
        </w:rPr>
        <w:t>1</w:t>
      </w:r>
      <w:r w:rsidRPr="00F37353">
        <w:rPr>
          <w:rFonts w:ascii="Times New Roman" w:eastAsia="Times New Roman" w:hAnsi="Times New Roman" w:cs="Times New Roman"/>
          <w:sz w:val="24"/>
          <w:szCs w:val="24"/>
        </w:rPr>
        <w:t xml:space="preserve">. Действие настоящего Коллективного договора распространяется на всех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Гарантии и компенсации, предусмотренные настоящим Коллективным договором сверх уровня гарантий и компенсаций, установленных действующим трудовым законодательством, предоставляются работникам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по основному месту работы.</w:t>
      </w:r>
    </w:p>
    <w:p w:rsidR="00F37353" w:rsidRPr="00F37353" w:rsidRDefault="00C57694" w:rsidP="00C57694">
      <w:pPr>
        <w:spacing w:after="0" w:line="240" w:lineRule="auto"/>
        <w:ind w:left="706"/>
        <w:rPr>
          <w:rFonts w:ascii="Times New Roman" w:hAnsi="Times New Roman" w:cs="Times New Roman"/>
          <w:sz w:val="24"/>
          <w:szCs w:val="24"/>
        </w:rPr>
      </w:pPr>
      <w:r>
        <w:rPr>
          <w:rFonts w:ascii="Times New Roman" w:eastAsia="Times New Roman" w:hAnsi="Times New Roman" w:cs="Times New Roman"/>
          <w:sz w:val="24"/>
          <w:szCs w:val="24"/>
        </w:rPr>
        <w:t>1.3.2</w:t>
      </w:r>
      <w:r w:rsidR="00F37353" w:rsidRPr="00F37353">
        <w:rPr>
          <w:rFonts w:ascii="Times New Roman" w:eastAsia="Times New Roman" w:hAnsi="Times New Roman" w:cs="Times New Roman"/>
          <w:sz w:val="24"/>
          <w:szCs w:val="24"/>
        </w:rPr>
        <w:t xml:space="preserve">. Настоящий Коллективный договор заключен на срок 3 (три) года, вступает в силу </w:t>
      </w:r>
      <w:r w:rsidR="004E28E8">
        <w:rPr>
          <w:rFonts w:ascii="Times New Roman" w:eastAsia="Times New Roman" w:hAnsi="Times New Roman" w:cs="Times New Roman"/>
          <w:sz w:val="24"/>
          <w:szCs w:val="24"/>
        </w:rPr>
        <w:t>момента подписания</w:t>
      </w:r>
      <w:r w:rsidR="00F37353" w:rsidRPr="00F37353">
        <w:rPr>
          <w:rFonts w:ascii="Times New Roman" w:eastAsia="Times New Roman" w:hAnsi="Times New Roman" w:cs="Times New Roman"/>
          <w:sz w:val="24"/>
          <w:szCs w:val="24"/>
        </w:rPr>
        <w:t xml:space="preserve"> и применяется к правам сторон, возникшим после его заключения.</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1.3.</w:t>
      </w:r>
      <w:r w:rsidR="00C57694">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 Настоящий Коллективный договор сохраняет свое действие в случаях изменения типа и</w:t>
      </w:r>
      <w:r w:rsidR="004478B4">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(или) наименования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реорганизации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форме преобразования, а также </w:t>
      </w:r>
      <w:r w:rsidR="00C57694">
        <w:rPr>
          <w:rFonts w:ascii="Times New Roman" w:eastAsia="Times New Roman" w:hAnsi="Times New Roman" w:cs="Times New Roman"/>
          <w:sz w:val="24"/>
          <w:szCs w:val="24"/>
        </w:rPr>
        <w:t xml:space="preserve"> в случае </w:t>
      </w:r>
      <w:r w:rsidRPr="00F37353">
        <w:rPr>
          <w:rFonts w:ascii="Times New Roman" w:eastAsia="Times New Roman" w:hAnsi="Times New Roman" w:cs="Times New Roman"/>
          <w:sz w:val="24"/>
          <w:szCs w:val="24"/>
        </w:rPr>
        <w:t xml:space="preserve">расторжения трудового договора с </w:t>
      </w:r>
      <w:r w:rsidR="00C57694">
        <w:rPr>
          <w:rFonts w:ascii="Times New Roman" w:eastAsia="Times New Roman" w:hAnsi="Times New Roman" w:cs="Times New Roman"/>
          <w:sz w:val="24"/>
          <w:szCs w:val="24"/>
        </w:rPr>
        <w:t>лицом</w:t>
      </w:r>
      <w:r w:rsidRPr="00F37353">
        <w:rPr>
          <w:rFonts w:ascii="Times New Roman" w:eastAsia="Times New Roman" w:hAnsi="Times New Roman" w:cs="Times New Roman"/>
          <w:sz w:val="24"/>
          <w:szCs w:val="24"/>
        </w:rPr>
        <w:t>, подписавшим настоящий Коллективный договор</w:t>
      </w:r>
      <w:r w:rsidR="00C57694">
        <w:rPr>
          <w:rFonts w:ascii="Times New Roman" w:eastAsia="Times New Roman" w:hAnsi="Times New Roman" w:cs="Times New Roman"/>
          <w:sz w:val="24"/>
          <w:szCs w:val="24"/>
        </w:rPr>
        <w:t xml:space="preserve"> от имени 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При реорганизации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форме слияния, присоединения, разделения, выделения Коллективный договор сохраняет свое действие в течение всего срока реорганизации.</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При смене формы собственности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Коллективный договор сохраняет свое действие в течение трех месяцев со дня перехода прав собственности.</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При реорганизации или смене формы собственности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1.4. Внесение изменений и дополнений в Коллективный договор.</w:t>
      </w:r>
    </w:p>
    <w:p w:rsidR="00F37353" w:rsidRPr="00F37353" w:rsidRDefault="00F37353" w:rsidP="00F37353">
      <w:pPr>
        <w:spacing w:after="0" w:line="240" w:lineRule="auto"/>
        <w:ind w:left="6" w:firstLine="720"/>
        <w:jc w:val="both"/>
        <w:rPr>
          <w:rFonts w:ascii="Times New Roman" w:hAnsi="Times New Roman" w:cs="Times New Roman"/>
          <w:sz w:val="24"/>
          <w:szCs w:val="24"/>
        </w:rPr>
      </w:pPr>
      <w:r w:rsidRPr="00F37353">
        <w:rPr>
          <w:rFonts w:ascii="Times New Roman" w:eastAsia="Times New Roman" w:hAnsi="Times New Roman" w:cs="Times New Roman"/>
          <w:sz w:val="24"/>
          <w:szCs w:val="24"/>
        </w:rPr>
        <w:t>1.4.1. Стороны Коллективного договора имеют равное право инициировать проведение коллективных переговоров по внесению изменений и дополнений в настоящий Коллективный договор.</w:t>
      </w:r>
    </w:p>
    <w:p w:rsidR="00F37353" w:rsidRDefault="00F37353" w:rsidP="00C57694">
      <w:pPr>
        <w:spacing w:after="0" w:line="240" w:lineRule="auto"/>
        <w:ind w:left="6" w:firstLine="720"/>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Предложения о внесении изменений и дополнений в Коллективный договор</w:t>
      </w:r>
      <w:r w:rsidR="00C57694">
        <w:rPr>
          <w:rFonts w:ascii="Times New Roman" w:eastAsia="Times New Roman" w:hAnsi="Times New Roman" w:cs="Times New Roman"/>
          <w:sz w:val="24"/>
          <w:szCs w:val="24"/>
        </w:rPr>
        <w:t xml:space="preserve"> могут быть приняты по взаимному согласию сторон. По </w:t>
      </w:r>
      <w:r w:rsidR="00FE1737">
        <w:rPr>
          <w:rFonts w:ascii="Times New Roman" w:eastAsia="Times New Roman" w:hAnsi="Times New Roman" w:cs="Times New Roman"/>
          <w:sz w:val="24"/>
          <w:szCs w:val="24"/>
        </w:rPr>
        <w:t>инициативе лю</w:t>
      </w:r>
      <w:r w:rsidR="00C57694">
        <w:rPr>
          <w:rFonts w:ascii="Times New Roman" w:eastAsia="Times New Roman" w:hAnsi="Times New Roman" w:cs="Times New Roman"/>
          <w:sz w:val="24"/>
          <w:szCs w:val="24"/>
        </w:rPr>
        <w:t xml:space="preserve">бой из сторон  </w:t>
      </w:r>
      <w:r w:rsidR="00FE1737">
        <w:rPr>
          <w:rFonts w:ascii="Times New Roman" w:eastAsia="Times New Roman" w:hAnsi="Times New Roman" w:cs="Times New Roman"/>
          <w:sz w:val="24"/>
          <w:szCs w:val="24"/>
        </w:rPr>
        <w:t>настоящего</w:t>
      </w:r>
      <w:r w:rsidR="00C57694">
        <w:rPr>
          <w:rFonts w:ascii="Times New Roman" w:eastAsia="Times New Roman" w:hAnsi="Times New Roman" w:cs="Times New Roman"/>
          <w:sz w:val="24"/>
          <w:szCs w:val="24"/>
        </w:rPr>
        <w:t xml:space="preserve"> </w:t>
      </w:r>
      <w:r w:rsidR="00C57694">
        <w:rPr>
          <w:rFonts w:ascii="Times New Roman" w:eastAsia="Times New Roman" w:hAnsi="Times New Roman" w:cs="Times New Roman"/>
          <w:sz w:val="24"/>
          <w:szCs w:val="24"/>
        </w:rPr>
        <w:lastRenderedPageBreak/>
        <w:t xml:space="preserve">Коллективного договора переговоры начинаются в 7- </w:t>
      </w:r>
      <w:proofErr w:type="spellStart"/>
      <w:r w:rsidR="00D362C2">
        <w:rPr>
          <w:rFonts w:ascii="Times New Roman" w:eastAsia="Times New Roman" w:hAnsi="Times New Roman" w:cs="Times New Roman"/>
          <w:sz w:val="24"/>
          <w:szCs w:val="24"/>
        </w:rPr>
        <w:t>дневный</w:t>
      </w:r>
      <w:proofErr w:type="spellEnd"/>
      <w:r w:rsidR="00C57694">
        <w:rPr>
          <w:rFonts w:ascii="Times New Roman" w:eastAsia="Times New Roman" w:hAnsi="Times New Roman" w:cs="Times New Roman"/>
          <w:sz w:val="24"/>
          <w:szCs w:val="24"/>
        </w:rPr>
        <w:t xml:space="preserve"> срок со дня получения другой стороной письменного уведомления о необходимости ведения переговоров.</w:t>
      </w:r>
    </w:p>
    <w:p w:rsidR="00F37353" w:rsidRPr="00F37353" w:rsidRDefault="00C57694" w:rsidP="00FE1737">
      <w:pPr>
        <w:spacing w:after="0" w:line="240" w:lineRule="auto"/>
        <w:ind w:left="6"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Решение сторон о внесении изменений и дополнений в Коллективный договор оформляется в виде совместного </w:t>
      </w:r>
      <w:r w:rsidR="00FE1737">
        <w:rPr>
          <w:rFonts w:ascii="Times New Roman" w:eastAsia="Times New Roman" w:hAnsi="Times New Roman" w:cs="Times New Roman"/>
          <w:sz w:val="24"/>
          <w:szCs w:val="24"/>
        </w:rPr>
        <w:t>постановления Организации Профсоюза не позднее месячного срока со дня получения письменного уведомления  о необходимости ведения коллективных переговоров.</w:t>
      </w:r>
    </w:p>
    <w:p w:rsidR="00FE1737" w:rsidRDefault="00F37353" w:rsidP="00F37353">
      <w:pPr>
        <w:spacing w:after="0" w:line="240" w:lineRule="auto"/>
        <w:ind w:firstLine="720"/>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1.4.2. </w:t>
      </w:r>
      <w:r w:rsidR="00FE1737">
        <w:rPr>
          <w:rFonts w:ascii="Times New Roman" w:eastAsia="Times New Roman" w:hAnsi="Times New Roman" w:cs="Times New Roman"/>
          <w:sz w:val="24"/>
          <w:szCs w:val="24"/>
        </w:rPr>
        <w:t>Изменения и дополнения в настоящий Коллективный договор вносятся в том же порядке, в котором утверждается сам Коллективный договор.</w:t>
      </w:r>
    </w:p>
    <w:p w:rsidR="00F37353" w:rsidRPr="00F37353" w:rsidRDefault="00F37353" w:rsidP="00FE1737">
      <w:pPr>
        <w:spacing w:after="0" w:line="240" w:lineRule="auto"/>
        <w:ind w:firstLine="720"/>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1.4.3. </w:t>
      </w:r>
      <w:r w:rsidR="00FE1737">
        <w:rPr>
          <w:rFonts w:ascii="Times New Roman" w:eastAsia="Times New Roman" w:hAnsi="Times New Roman" w:cs="Times New Roman"/>
          <w:sz w:val="24"/>
          <w:szCs w:val="24"/>
        </w:rPr>
        <w:t xml:space="preserve">Исполнение положений настоящего Коллективного </w:t>
      </w:r>
      <w:r w:rsidR="00D362C2">
        <w:rPr>
          <w:rFonts w:ascii="Times New Roman" w:eastAsia="Times New Roman" w:hAnsi="Times New Roman" w:cs="Times New Roman"/>
          <w:sz w:val="24"/>
          <w:szCs w:val="24"/>
        </w:rPr>
        <w:t>договора</w:t>
      </w:r>
      <w:r w:rsidR="00FE1737">
        <w:rPr>
          <w:rFonts w:ascii="Times New Roman" w:eastAsia="Times New Roman" w:hAnsi="Times New Roman" w:cs="Times New Roman"/>
          <w:sz w:val="24"/>
          <w:szCs w:val="24"/>
        </w:rPr>
        <w:t xml:space="preserve"> производится путем принятия обязательных для исполнения совместных решений </w:t>
      </w:r>
      <w:r w:rsidR="00D362C2">
        <w:rPr>
          <w:rFonts w:ascii="Times New Roman" w:eastAsia="Times New Roman" w:hAnsi="Times New Roman" w:cs="Times New Roman"/>
          <w:sz w:val="24"/>
          <w:szCs w:val="24"/>
        </w:rPr>
        <w:t>администрации</w:t>
      </w:r>
      <w:r w:rsidR="00FE1737">
        <w:rPr>
          <w:rFonts w:ascii="Times New Roman" w:eastAsia="Times New Roman" w:hAnsi="Times New Roman" w:cs="Times New Roman"/>
          <w:sz w:val="24"/>
          <w:szCs w:val="24"/>
        </w:rPr>
        <w:t xml:space="preserve"> Организации и Профсоюза.</w:t>
      </w:r>
    </w:p>
    <w:p w:rsidR="00E77707" w:rsidRDefault="00E77707" w:rsidP="00F37353">
      <w:pPr>
        <w:spacing w:after="0" w:line="240" w:lineRule="auto"/>
        <w:ind w:left="2640"/>
        <w:rPr>
          <w:rFonts w:ascii="Times New Roman" w:eastAsia="Times New Roman" w:hAnsi="Times New Roman" w:cs="Times New Roman"/>
          <w:b/>
          <w:bCs/>
          <w:sz w:val="24"/>
          <w:szCs w:val="24"/>
        </w:rPr>
      </w:pPr>
    </w:p>
    <w:p w:rsidR="00F37353" w:rsidRPr="00F37353" w:rsidRDefault="00F37353" w:rsidP="00F37353">
      <w:pPr>
        <w:spacing w:after="0" w:line="240" w:lineRule="auto"/>
        <w:ind w:left="2640"/>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2. СОЦИАЛЬНОЕ ПАРТНЕРСТВО</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2.1. Социальное партнерство, его принципы.</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2.1.1. Стороны признают, что стабильная и эффективная работа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возможна только на основе социального партнерства, под которым для целей настоящего Коллективного договора понимается система взаимодействия сторон по комплексному регулированию социально-трудовых отношений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осуществляемого на основе принципов, определенных настоящим Коллективным договором.</w:t>
      </w:r>
    </w:p>
    <w:p w:rsidR="00F37353" w:rsidRPr="00F37353" w:rsidRDefault="00F37353" w:rsidP="004478B4">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2.1.2. Принципы социального партнерства сторон представляют собой основные начала, в соответствии с которыми осуществляется эффективное взаимодействие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и Профсоюза</w:t>
      </w:r>
      <w:r w:rsidR="004478B4">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по выполнению обязательств, принятых на себя в соответствии с настоящим Коллективным договором, а также по совместному решению организационных, производственных, социальных и иных задач, направленных на регулирование социально-трудовых отношений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2.2. Формы социального партнерства.</w:t>
      </w:r>
    </w:p>
    <w:p w:rsidR="00F37353" w:rsidRPr="00F37353" w:rsidRDefault="00F37353" w:rsidP="004478B4">
      <w:pPr>
        <w:spacing w:after="0" w:line="240" w:lineRule="auto"/>
        <w:ind w:left="706"/>
        <w:jc w:val="both"/>
        <w:rPr>
          <w:rFonts w:ascii="Times New Roman" w:hAnsi="Times New Roman" w:cs="Times New Roman"/>
          <w:sz w:val="24"/>
          <w:szCs w:val="24"/>
        </w:rPr>
      </w:pPr>
      <w:r w:rsidRPr="00F37353">
        <w:rPr>
          <w:rFonts w:ascii="Times New Roman" w:eastAsia="Times New Roman" w:hAnsi="Times New Roman" w:cs="Times New Roman"/>
          <w:sz w:val="24"/>
          <w:szCs w:val="24"/>
        </w:rPr>
        <w:t>2.2.1. Социальное партнерство осуществляется сторонами в следующих формах:</w:t>
      </w:r>
    </w:p>
    <w:p w:rsidR="00F37353" w:rsidRPr="00F37353" w:rsidRDefault="00F37353" w:rsidP="004478B4">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а) Проведение сторонами коллективных переговоров по подготовке проекта Коллективного договора и соглашений о внесении в него изменений и дополнений, заключению Коллективного договора,</w:t>
      </w:r>
      <w:r w:rsidR="000D6A29">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также по вопросам регулирования социально-трудовых отношений, вытекающих из норм заключенного Коллективного договора.</w:t>
      </w:r>
    </w:p>
    <w:p w:rsidR="00F37353" w:rsidRPr="00F37353" w:rsidRDefault="00F37353" w:rsidP="004478B4">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б) Проведение совместных совещаний и консультаций по вопросам регулирования трудовых, </w:t>
      </w:r>
      <w:r w:rsidRPr="004478B4">
        <w:rPr>
          <w:rFonts w:ascii="Times New Roman" w:eastAsia="Times New Roman" w:hAnsi="Times New Roman" w:cs="Times New Roman"/>
          <w:sz w:val="24"/>
          <w:szCs w:val="24"/>
        </w:rPr>
        <w:t>организационно-</w:t>
      </w:r>
      <w:r w:rsidR="00777DDA" w:rsidRPr="004478B4">
        <w:rPr>
          <w:rFonts w:ascii="Times New Roman" w:eastAsia="Times New Roman" w:hAnsi="Times New Roman" w:cs="Times New Roman"/>
          <w:sz w:val="24"/>
          <w:szCs w:val="24"/>
        </w:rPr>
        <w:t>образовательных</w:t>
      </w:r>
      <w:r w:rsidRPr="00F37353">
        <w:rPr>
          <w:rFonts w:ascii="Times New Roman" w:eastAsia="Times New Roman" w:hAnsi="Times New Roman" w:cs="Times New Roman"/>
          <w:sz w:val="24"/>
          <w:szCs w:val="24"/>
        </w:rPr>
        <w:t xml:space="preserve"> и социально-бытовых отношений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а также по вопросам совершенствования внутренних нормативных документов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содержащих нормы трудового права.</w:t>
      </w:r>
    </w:p>
    <w:p w:rsidR="00F37353" w:rsidRPr="00F37353" w:rsidRDefault="00F37353" w:rsidP="004478B4">
      <w:pPr>
        <w:spacing w:after="0" w:line="240" w:lineRule="auto"/>
        <w:ind w:firstLine="706"/>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в) Совместное осуществлени</w:t>
      </w:r>
      <w:r w:rsidR="000D6A29">
        <w:rPr>
          <w:rFonts w:ascii="Times New Roman" w:eastAsia="Times New Roman" w:hAnsi="Times New Roman" w:cs="Times New Roman"/>
          <w:sz w:val="24"/>
          <w:szCs w:val="24"/>
        </w:rPr>
        <w:t xml:space="preserve">е мероприятий, направленных на: активное участие </w:t>
      </w:r>
      <w:r w:rsidRPr="00F37353">
        <w:rPr>
          <w:rFonts w:ascii="Times New Roman" w:eastAsia="Times New Roman" w:hAnsi="Times New Roman" w:cs="Times New Roman"/>
          <w:sz w:val="24"/>
          <w:szCs w:val="24"/>
        </w:rPr>
        <w:t xml:space="preserve">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решении вопросов деятельности</w:t>
      </w:r>
      <w:r w:rsidR="000D6A29">
        <w:rPr>
          <w:rFonts w:ascii="Times New Roman" w:eastAsia="Times New Roman" w:hAnsi="Times New Roman" w:cs="Times New Roman"/>
          <w:sz w:val="24"/>
          <w:szCs w:val="24"/>
        </w:rPr>
        <w:t xml:space="preserve">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r w:rsidR="000D6A29">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укрепление трудовой дисциплины, формирование в трудов</w:t>
      </w:r>
      <w:r w:rsidR="000D6A29">
        <w:rPr>
          <w:rFonts w:ascii="Times New Roman" w:eastAsia="Times New Roman" w:hAnsi="Times New Roman" w:cs="Times New Roman"/>
          <w:sz w:val="24"/>
          <w:szCs w:val="24"/>
        </w:rPr>
        <w:t xml:space="preserve">ом </w:t>
      </w:r>
      <w:r w:rsidRPr="00F37353">
        <w:rPr>
          <w:rFonts w:ascii="Times New Roman" w:eastAsia="Times New Roman" w:hAnsi="Times New Roman" w:cs="Times New Roman"/>
          <w:sz w:val="24"/>
          <w:szCs w:val="24"/>
        </w:rPr>
        <w:t xml:space="preserve"> коллектив</w:t>
      </w:r>
      <w:r w:rsidR="000D6A29">
        <w:rPr>
          <w:rFonts w:ascii="Times New Roman" w:eastAsia="Times New Roman" w:hAnsi="Times New Roman" w:cs="Times New Roman"/>
          <w:sz w:val="24"/>
          <w:szCs w:val="24"/>
        </w:rPr>
        <w:t>е</w:t>
      </w:r>
      <w:r w:rsidRPr="00F37353">
        <w:rPr>
          <w:rFonts w:ascii="Times New Roman" w:eastAsia="Times New Roman" w:hAnsi="Times New Roman" w:cs="Times New Roman"/>
          <w:sz w:val="24"/>
          <w:szCs w:val="24"/>
        </w:rPr>
        <w:t xml:space="preserve"> чувства отв</w:t>
      </w:r>
      <w:r w:rsidR="004478B4">
        <w:rPr>
          <w:rFonts w:ascii="Times New Roman" w:eastAsia="Times New Roman" w:hAnsi="Times New Roman" w:cs="Times New Roman"/>
          <w:sz w:val="24"/>
          <w:szCs w:val="24"/>
        </w:rPr>
        <w:t>етственности за порученное дело.</w:t>
      </w:r>
    </w:p>
    <w:p w:rsidR="00F37353" w:rsidRPr="00F37353" w:rsidRDefault="00F37353" w:rsidP="004478B4">
      <w:pPr>
        <w:spacing w:after="0" w:line="240" w:lineRule="auto"/>
        <w:ind w:firstLine="706"/>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г) Совместная организация и проведение:</w:t>
      </w:r>
      <w:r w:rsidR="000D6A29">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спортивных, </w:t>
      </w:r>
      <w:r w:rsidR="000D6A29">
        <w:rPr>
          <w:rFonts w:ascii="Times New Roman" w:eastAsia="Times New Roman" w:hAnsi="Times New Roman" w:cs="Times New Roman"/>
          <w:sz w:val="24"/>
          <w:szCs w:val="24"/>
        </w:rPr>
        <w:t xml:space="preserve">культурно-массовых мероприятий; </w:t>
      </w:r>
      <w:r w:rsidRPr="00F37353">
        <w:rPr>
          <w:rFonts w:ascii="Times New Roman" w:eastAsia="Times New Roman" w:hAnsi="Times New Roman" w:cs="Times New Roman"/>
          <w:sz w:val="24"/>
          <w:szCs w:val="24"/>
        </w:rPr>
        <w:t>мероприятий, направленных на повышение производительности труда, на внедрение прогрессивных форм организации и стимулирование труда, повышение квалификации и профессиональную подготовку кадров.</w:t>
      </w:r>
    </w:p>
    <w:p w:rsidR="00F37353" w:rsidRPr="00F37353" w:rsidRDefault="00F37353" w:rsidP="004478B4">
      <w:pPr>
        <w:spacing w:after="0" w:line="240" w:lineRule="auto"/>
        <w:ind w:firstLine="706"/>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д) Совместное осуществление контроля за выполнением сторонами условий Коллективного договора.</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2.2.2. При осуществлении социального партнерства сторон в формах, предусмотренных подпунктом 2.2.1 данного пункта, стороны вправе подписывать протоколы, планы мероприятий, а также принимать обязательные для исполнения совместные решения (постановления)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и Профсоюза, подписываемые уполномоченными представителями сторон.</w:t>
      </w:r>
    </w:p>
    <w:p w:rsidR="00F37353" w:rsidRPr="00F37353" w:rsidRDefault="0014651B"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Пункт 2.3</w:t>
      </w:r>
      <w:r w:rsidR="00F37353" w:rsidRPr="00F37353">
        <w:rPr>
          <w:rFonts w:ascii="Times New Roman" w:eastAsia="Times New Roman" w:hAnsi="Times New Roman" w:cs="Times New Roman"/>
          <w:b/>
          <w:bCs/>
          <w:sz w:val="24"/>
          <w:szCs w:val="24"/>
        </w:rPr>
        <w:t>. Информационное обеспечение социального партнерства.</w:t>
      </w:r>
    </w:p>
    <w:p w:rsidR="00F37353" w:rsidRPr="00F37353" w:rsidRDefault="00F37353" w:rsidP="0023029B">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2.4.1. Стороны информируют друг друга о намерениях принятия решений по вопросам, включенным в настоящий Коллективный договор, а также иным социально-экономическим проблемам, затрагивающим права и интересы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23029B">
      <w:pPr>
        <w:spacing w:after="0" w:line="240" w:lineRule="auto"/>
        <w:ind w:left="700"/>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2.4.2.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обязуется информировать работников и Профсоюз о:</w:t>
      </w:r>
    </w:p>
    <w:p w:rsidR="00F37353" w:rsidRPr="00F37353" w:rsidRDefault="00F37353" w:rsidP="0023029B">
      <w:pPr>
        <w:spacing w:after="0" w:line="240" w:lineRule="auto"/>
        <w:ind w:left="700"/>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а) долгосрочных планах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23029B">
      <w:pPr>
        <w:spacing w:after="0" w:line="240" w:lineRule="auto"/>
        <w:ind w:left="700"/>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б) задачах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на год;</w:t>
      </w:r>
    </w:p>
    <w:p w:rsidR="00BD3E25" w:rsidRDefault="00F37353" w:rsidP="0023029B">
      <w:pPr>
        <w:spacing w:after="0" w:line="240" w:lineRule="auto"/>
        <w:ind w:left="700" w:right="-1"/>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в) итогах финансово-хозяйственной деятельности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 не </w:t>
      </w:r>
      <w:r w:rsidR="0023029B">
        <w:rPr>
          <w:rFonts w:ascii="Times New Roman" w:eastAsia="Times New Roman" w:hAnsi="Times New Roman" w:cs="Times New Roman"/>
          <w:sz w:val="24"/>
          <w:szCs w:val="24"/>
        </w:rPr>
        <w:t>р</w:t>
      </w:r>
      <w:r w:rsidRPr="00F37353">
        <w:rPr>
          <w:rFonts w:ascii="Times New Roman" w:eastAsia="Times New Roman" w:hAnsi="Times New Roman" w:cs="Times New Roman"/>
          <w:sz w:val="24"/>
          <w:szCs w:val="24"/>
        </w:rPr>
        <w:t xml:space="preserve">еже одного раза в год; </w:t>
      </w:r>
    </w:p>
    <w:p w:rsidR="00F37353" w:rsidRPr="00F37353" w:rsidRDefault="00BD3E25" w:rsidP="0023029B">
      <w:pPr>
        <w:spacing w:after="0" w:line="240" w:lineRule="auto"/>
        <w:ind w:left="700" w:right="1160"/>
        <w:jc w:val="both"/>
        <w:rPr>
          <w:rFonts w:ascii="Times New Roman" w:hAnsi="Times New Roman" w:cs="Times New Roman"/>
          <w:sz w:val="24"/>
          <w:szCs w:val="24"/>
        </w:rPr>
      </w:pPr>
      <w:r>
        <w:rPr>
          <w:rFonts w:ascii="Times New Roman" w:eastAsia="Times New Roman" w:hAnsi="Times New Roman" w:cs="Times New Roman"/>
          <w:sz w:val="24"/>
          <w:szCs w:val="24"/>
        </w:rPr>
        <w:t>г</w:t>
      </w:r>
      <w:r w:rsidR="00F37353" w:rsidRPr="00F37353">
        <w:rPr>
          <w:rFonts w:ascii="Times New Roman" w:eastAsia="Times New Roman" w:hAnsi="Times New Roman" w:cs="Times New Roman"/>
          <w:sz w:val="24"/>
          <w:szCs w:val="24"/>
        </w:rPr>
        <w:t>) об уровне заработной платы, условиях труда;</w:t>
      </w:r>
    </w:p>
    <w:p w:rsidR="00F37353" w:rsidRPr="00F37353" w:rsidRDefault="00BD3E25" w:rsidP="0023029B">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д</w:t>
      </w:r>
      <w:r w:rsidR="00F37353" w:rsidRPr="00F37353">
        <w:rPr>
          <w:rFonts w:ascii="Times New Roman" w:eastAsia="Times New Roman" w:hAnsi="Times New Roman" w:cs="Times New Roman"/>
          <w:sz w:val="24"/>
          <w:szCs w:val="24"/>
        </w:rPr>
        <w:t xml:space="preserve">) основных направлениях деятельности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перспективах развития, состоянии социальной сферы и важнейших организационных изменениях.</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2860"/>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3. ОБЯЗАТЕЛЬСТВА СТОРОН</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 xml:space="preserve">Пункт 3.1. Обязательства </w:t>
      </w:r>
      <w:r w:rsidR="00030514">
        <w:rPr>
          <w:rFonts w:ascii="Times New Roman" w:eastAsia="Times New Roman" w:hAnsi="Times New Roman" w:cs="Times New Roman"/>
          <w:b/>
          <w:bCs/>
          <w:sz w:val="24"/>
          <w:szCs w:val="24"/>
        </w:rPr>
        <w:t>Организации</w:t>
      </w:r>
      <w:r w:rsidRPr="00F37353">
        <w:rPr>
          <w:rFonts w:ascii="Times New Roman" w:eastAsia="Times New Roman" w:hAnsi="Times New Roman" w:cs="Times New Roman"/>
          <w:b/>
          <w:bCs/>
          <w:sz w:val="24"/>
          <w:szCs w:val="24"/>
        </w:rPr>
        <w:t>.</w:t>
      </w:r>
    </w:p>
    <w:p w:rsidR="00F37353" w:rsidRPr="00F37353" w:rsidRDefault="00030514"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принимает на себя следующие обязательства: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а) соблюдать законы и иные нормативные правовые акты Российской Федерации</w:t>
      </w:r>
      <w:r w:rsidR="00847B22">
        <w:rPr>
          <w:rFonts w:ascii="Times New Roman" w:eastAsia="Times New Roman" w:hAnsi="Times New Roman" w:cs="Times New Roman"/>
          <w:sz w:val="24"/>
          <w:szCs w:val="24"/>
        </w:rPr>
        <w:t>, Республики Саха (Якутия)</w:t>
      </w:r>
      <w:r w:rsidRPr="00F37353">
        <w:rPr>
          <w:rFonts w:ascii="Times New Roman" w:eastAsia="Times New Roman" w:hAnsi="Times New Roman" w:cs="Times New Roman"/>
          <w:sz w:val="24"/>
          <w:szCs w:val="24"/>
        </w:rPr>
        <w:t xml:space="preserve"> и </w:t>
      </w:r>
      <w:r w:rsidR="00847B22">
        <w:rPr>
          <w:rFonts w:ascii="Times New Roman" w:eastAsia="Times New Roman" w:hAnsi="Times New Roman" w:cs="Times New Roman"/>
          <w:sz w:val="24"/>
          <w:szCs w:val="24"/>
        </w:rPr>
        <w:t>Муниципального образования «Мирнинский район»</w:t>
      </w:r>
      <w:r w:rsidRPr="00F37353">
        <w:rPr>
          <w:rFonts w:ascii="Times New Roman" w:eastAsia="Times New Roman" w:hAnsi="Times New Roman" w:cs="Times New Roman"/>
          <w:sz w:val="24"/>
          <w:szCs w:val="24"/>
        </w:rPr>
        <w:t xml:space="preserve">, соглашения, действие которых распространяется на </w:t>
      </w:r>
      <w:r w:rsidR="00BD3E25">
        <w:rPr>
          <w:rFonts w:ascii="Times New Roman" w:eastAsia="Times New Roman" w:hAnsi="Times New Roman" w:cs="Times New Roman"/>
          <w:sz w:val="24"/>
          <w:szCs w:val="24"/>
        </w:rPr>
        <w:t>Организацию</w:t>
      </w:r>
      <w:r w:rsidRPr="00F37353">
        <w:rPr>
          <w:rFonts w:ascii="Times New Roman" w:eastAsia="Times New Roman" w:hAnsi="Times New Roman" w:cs="Times New Roman"/>
          <w:sz w:val="24"/>
          <w:szCs w:val="24"/>
        </w:rPr>
        <w:t xml:space="preserve"> в установленном законами порядке, внутренние нормативные документы, условия настоящего Коллективного договора, трудовых договоров;</w:t>
      </w:r>
    </w:p>
    <w:p w:rsidR="00BD3E25" w:rsidRDefault="00F37353" w:rsidP="00BE0E92">
      <w:pPr>
        <w:spacing w:after="0" w:line="240" w:lineRule="auto"/>
        <w:ind w:left="700" w:right="-15"/>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б) предоставлять работникам</w:t>
      </w:r>
      <w:r w:rsidR="00BD3E25">
        <w:rPr>
          <w:rFonts w:ascii="Times New Roman" w:eastAsia="Times New Roman" w:hAnsi="Times New Roman" w:cs="Times New Roman"/>
          <w:sz w:val="24"/>
          <w:szCs w:val="24"/>
        </w:rPr>
        <w:t xml:space="preserve"> работу, обусловленную трудовым д</w:t>
      </w:r>
      <w:r w:rsidRPr="00F37353">
        <w:rPr>
          <w:rFonts w:ascii="Times New Roman" w:eastAsia="Times New Roman" w:hAnsi="Times New Roman" w:cs="Times New Roman"/>
          <w:sz w:val="24"/>
          <w:szCs w:val="24"/>
        </w:rPr>
        <w:t xml:space="preserve">оговором; </w:t>
      </w:r>
    </w:p>
    <w:p w:rsidR="00F37353" w:rsidRPr="00F37353" w:rsidRDefault="00F37353" w:rsidP="00BE0E92">
      <w:pPr>
        <w:spacing w:after="0" w:line="240" w:lineRule="auto"/>
        <w:ind w:left="700" w:right="-15"/>
        <w:jc w:val="both"/>
        <w:rPr>
          <w:rFonts w:ascii="Times New Roman" w:hAnsi="Times New Roman" w:cs="Times New Roman"/>
          <w:sz w:val="24"/>
          <w:szCs w:val="24"/>
        </w:rPr>
      </w:pPr>
      <w:r w:rsidRPr="00F37353">
        <w:rPr>
          <w:rFonts w:ascii="Times New Roman" w:eastAsia="Times New Roman" w:hAnsi="Times New Roman" w:cs="Times New Roman"/>
          <w:sz w:val="24"/>
          <w:szCs w:val="24"/>
        </w:rPr>
        <w:t>в) обеспечивать работникам равную оплату за труд равной ценности;</w:t>
      </w:r>
    </w:p>
    <w:p w:rsidR="00F37353" w:rsidRPr="00F37353" w:rsidRDefault="00F37353" w:rsidP="00BE0E92">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г) выплачивать в полном размере причитающуюся работникам заработную плату в сроки, установленные настоящим Коллективным договором;</w:t>
      </w:r>
    </w:p>
    <w:p w:rsidR="00F37353" w:rsidRPr="00F37353" w:rsidRDefault="00F37353" w:rsidP="00BE0E92">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д) создавать условия для профессионального и духовного роста работников, усиления мотивации производительного труда;</w:t>
      </w:r>
    </w:p>
    <w:p w:rsidR="00BD3E25" w:rsidRDefault="00F37353" w:rsidP="00BE0E92">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е) обеспечивать безопасность труда и условия, отвечающие требованиям охраны и гигиены труда; </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ж</w:t>
      </w:r>
      <w:r w:rsidR="00F37353" w:rsidRPr="00F37353">
        <w:rPr>
          <w:rFonts w:ascii="Times New Roman" w:eastAsia="Times New Roman" w:hAnsi="Times New Roman" w:cs="Times New Roman"/>
          <w:sz w:val="24"/>
          <w:szCs w:val="24"/>
        </w:rPr>
        <w:t>) обеспечивать работников оборудованием, инструментами, технической документацией и иными</w:t>
      </w:r>
      <w:r>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средствами, необходимыми для исполнения ими трудовых обязанностей;</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з</w:t>
      </w:r>
      <w:r w:rsidR="00F37353" w:rsidRPr="00F37353">
        <w:rPr>
          <w:rFonts w:ascii="Times New Roman" w:eastAsia="Times New Roman" w:hAnsi="Times New Roman" w:cs="Times New Roman"/>
          <w:sz w:val="24"/>
          <w:szCs w:val="24"/>
        </w:rPr>
        <w:t>)  не  препятствовать  работникам  в  осуществлении  ими  самозащиты  трудовых  прав  всеми  не</w:t>
      </w:r>
      <w:r>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запрещенными законом способами;</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и</w:t>
      </w:r>
      <w:r w:rsidR="00F37353" w:rsidRPr="00F37353">
        <w:rPr>
          <w:rFonts w:ascii="Times New Roman" w:eastAsia="Times New Roman" w:hAnsi="Times New Roman" w:cs="Times New Roman"/>
          <w:sz w:val="24"/>
          <w:szCs w:val="24"/>
        </w:rPr>
        <w:t>) обеспечивать бытовые нужды работников, связанные с исполнением ими трудовых обязанностей;</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к</w:t>
      </w:r>
      <w:r w:rsidR="00F37353" w:rsidRPr="00F373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л</w:t>
      </w:r>
      <w:r w:rsidR="00F37353" w:rsidRPr="00F37353">
        <w:rPr>
          <w:rFonts w:ascii="Times New Roman" w:eastAsia="Times New Roman" w:hAnsi="Times New Roman" w:cs="Times New Roman"/>
          <w:sz w:val="24"/>
          <w:szCs w:val="24"/>
        </w:rPr>
        <w:t>) возмещать вред, причиненный работникам в связи с исполнением ими трудовых обязанностей, в порядке и на условиях, которые установлены Трудовым кодексом Российской Федерации, федеральными законами и иными нормативными актами Российской Федерации;</w:t>
      </w:r>
    </w:p>
    <w:p w:rsidR="00F37353" w:rsidRPr="00F37353" w:rsidRDefault="00BD3E25"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м</w:t>
      </w:r>
      <w:r w:rsidR="00F37353" w:rsidRPr="00F37353">
        <w:rPr>
          <w:rFonts w:ascii="Times New Roman" w:eastAsia="Times New Roman" w:hAnsi="Times New Roman" w:cs="Times New Roman"/>
          <w:sz w:val="24"/>
          <w:szCs w:val="24"/>
        </w:rPr>
        <w:t>) рассматривать представления Профсоюза  по охране труда  о выявленных нарушениях законов и нормативных правовых актов, содержащих нормы трудового права, нарушениях в области охраны труда, принимать меры по их устранению;</w:t>
      </w:r>
    </w:p>
    <w:p w:rsidR="00F37353" w:rsidRPr="00F37353" w:rsidRDefault="00605F32" w:rsidP="00BE0E92">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н</w:t>
      </w:r>
      <w:r w:rsidR="00F37353" w:rsidRPr="00F37353">
        <w:rPr>
          <w:rFonts w:ascii="Times New Roman" w:eastAsia="Times New Roman" w:hAnsi="Times New Roman" w:cs="Times New Roman"/>
          <w:sz w:val="24"/>
          <w:szCs w:val="24"/>
        </w:rPr>
        <w:t xml:space="preserve">) производить совместно с Профсоюзом ознакомление всех работающих и вновь принимаемых на работу работников с Правилами внутреннего трудового распорядка, действующим Коллективным договором и внутренними нормативными документами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непосредственно связанными с их трудовой деятельностью.</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3.2. Обязательства Профсоюза.</w:t>
      </w:r>
    </w:p>
    <w:p w:rsidR="00F37353" w:rsidRPr="00F37353" w:rsidRDefault="00605F32"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lastRenderedPageBreak/>
        <w:t>Профсоюз</w:t>
      </w:r>
      <w:r w:rsidR="00F37353" w:rsidRPr="00F37353">
        <w:rPr>
          <w:rFonts w:ascii="Times New Roman" w:eastAsia="Times New Roman" w:hAnsi="Times New Roman" w:cs="Times New Roman"/>
          <w:sz w:val="24"/>
          <w:szCs w:val="24"/>
        </w:rPr>
        <w:t xml:space="preserve"> принимает на себя следующие обязательства: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а) соблюдать законы и нормативные правовые акты Российской Федерации и её субъектов, внутренние нормативные документы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условия настоящего Коллективного договора;</w:t>
      </w:r>
    </w:p>
    <w:p w:rsidR="00F37353" w:rsidRPr="00F37353" w:rsidRDefault="00F37353" w:rsidP="00605F32">
      <w:pPr>
        <w:spacing w:after="0" w:line="240" w:lineRule="auto"/>
        <w:ind w:firstLine="708"/>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б) способствовать устойчивой деятельности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присущими профсоюзам методами;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в)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г) при наличии оснований ходатайствовать о досрочном снятии дисциплинарного взыскания с работника, являющегося членом Профсоюза;</w:t>
      </w:r>
    </w:p>
    <w:p w:rsidR="00F37353" w:rsidRPr="00F37353" w:rsidRDefault="00605F32"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д</w:t>
      </w:r>
      <w:r w:rsidR="00F37353" w:rsidRPr="00F37353">
        <w:rPr>
          <w:rFonts w:ascii="Times New Roman" w:eastAsia="Times New Roman" w:hAnsi="Times New Roman" w:cs="Times New Roman"/>
          <w:sz w:val="24"/>
          <w:szCs w:val="24"/>
        </w:rPr>
        <w:t xml:space="preserve">) контролировать соблюдение Компанией законодательства о труде и об охране труда, условий настоящего Коллективного договора, других внутренних документов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w:t>
      </w:r>
    </w:p>
    <w:p w:rsidR="00F37353" w:rsidRPr="00F37353" w:rsidRDefault="00605F32"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е</w:t>
      </w:r>
      <w:r w:rsidR="00F37353" w:rsidRPr="00F37353">
        <w:rPr>
          <w:rFonts w:ascii="Times New Roman" w:eastAsia="Times New Roman" w:hAnsi="Times New Roman" w:cs="Times New Roman"/>
          <w:sz w:val="24"/>
          <w:szCs w:val="24"/>
        </w:rPr>
        <w:t xml:space="preserve">) в период действия Коллективного договора при условии выполнения </w:t>
      </w:r>
      <w:r>
        <w:rPr>
          <w:rFonts w:ascii="Times New Roman" w:eastAsia="Times New Roman" w:hAnsi="Times New Roman" w:cs="Times New Roman"/>
          <w:sz w:val="24"/>
          <w:szCs w:val="24"/>
        </w:rPr>
        <w:t>Организацией</w:t>
      </w:r>
      <w:r w:rsidR="00F37353" w:rsidRPr="00F37353">
        <w:rPr>
          <w:rFonts w:ascii="Times New Roman" w:eastAsia="Times New Roman" w:hAnsi="Times New Roman" w:cs="Times New Roman"/>
          <w:sz w:val="24"/>
          <w:szCs w:val="24"/>
        </w:rPr>
        <w:t xml:space="preserve"> его положений не настаивать на пересмотре положений настоящего Коллективного договора, если выдвигаемые Профсоюзом предложения не встречают согласия другой стороны, и не выступать организаторами коллективных действий с целью давления на </w:t>
      </w:r>
      <w:r>
        <w:rPr>
          <w:rFonts w:ascii="Times New Roman" w:eastAsia="Times New Roman" w:hAnsi="Times New Roman" w:cs="Times New Roman"/>
          <w:sz w:val="24"/>
          <w:szCs w:val="24"/>
        </w:rPr>
        <w:t>Организацию</w:t>
      </w:r>
      <w:r w:rsidR="00F37353" w:rsidRPr="00F37353">
        <w:rPr>
          <w:rFonts w:ascii="Times New Roman" w:eastAsia="Times New Roman" w:hAnsi="Times New Roman" w:cs="Times New Roman"/>
          <w:sz w:val="24"/>
          <w:szCs w:val="24"/>
        </w:rPr>
        <w:t>.</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3.3. Обязательства Работников.</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3.3.1. Работники принимают на себя следующие обязательства: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а) полно, качественно и своевременно выполнять трудовые обязанности, возложенные на них трудовым договором;</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б) соблюдать Правила внутреннего трудового распорядка, установленный режим труда, правила и инструкции по охране труда, должностные инструкции;</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в) соблюдать трудовую дисциплину;</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г) выполнять установленные нормы труда;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777DDA">
        <w:rPr>
          <w:rFonts w:ascii="Times New Roman" w:eastAsia="Times New Roman" w:hAnsi="Times New Roman" w:cs="Times New Roman"/>
          <w:sz w:val="24"/>
          <w:szCs w:val="24"/>
        </w:rPr>
        <w:t xml:space="preserve">д) способствовать повышению эффективности </w:t>
      </w:r>
      <w:r w:rsidR="00605F32" w:rsidRPr="00777DDA">
        <w:rPr>
          <w:rFonts w:ascii="Times New Roman" w:eastAsia="Times New Roman" w:hAnsi="Times New Roman" w:cs="Times New Roman"/>
          <w:sz w:val="24"/>
          <w:szCs w:val="24"/>
        </w:rPr>
        <w:t>образовательного процесса</w:t>
      </w:r>
      <w:r w:rsidRPr="00777DDA">
        <w:rPr>
          <w:rFonts w:ascii="Times New Roman" w:eastAsia="Times New Roman" w:hAnsi="Times New Roman" w:cs="Times New Roman"/>
          <w:sz w:val="24"/>
          <w:szCs w:val="24"/>
        </w:rPr>
        <w:t xml:space="preserve">, улучшению качества </w:t>
      </w:r>
      <w:r w:rsidR="00777DDA" w:rsidRPr="00777DDA">
        <w:rPr>
          <w:rFonts w:ascii="Times New Roman" w:eastAsia="Times New Roman" w:hAnsi="Times New Roman" w:cs="Times New Roman"/>
          <w:sz w:val="24"/>
          <w:szCs w:val="24"/>
        </w:rPr>
        <w:t>предоставления</w:t>
      </w:r>
      <w:r w:rsidR="00605F32" w:rsidRPr="00777DDA">
        <w:rPr>
          <w:rFonts w:ascii="Times New Roman" w:eastAsia="Times New Roman" w:hAnsi="Times New Roman" w:cs="Times New Roman"/>
          <w:sz w:val="24"/>
          <w:szCs w:val="24"/>
        </w:rPr>
        <w:t xml:space="preserve"> образовательных услуг</w:t>
      </w:r>
      <w:r w:rsidRPr="00777DDA">
        <w:rPr>
          <w:rFonts w:ascii="Times New Roman" w:eastAsia="Times New Roman" w:hAnsi="Times New Roman" w:cs="Times New Roman"/>
          <w:sz w:val="24"/>
          <w:szCs w:val="24"/>
        </w:rPr>
        <w:t>, росту производительности труда;</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е) бережно относиться к имуществу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и других работников;</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ж) незамедлительно сообщать непосредственному руководителю о возникновении ситуаций, представляющих угрозу жизни и здоровью людей, сохранности имущества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з) создавать и сохранять благоприятный психологический климат в трудовом коллективе, уважать права друг друга;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1860"/>
        <w:rPr>
          <w:rFonts w:ascii="Times New Roman" w:hAnsi="Times New Roman" w:cs="Times New Roman"/>
          <w:sz w:val="24"/>
          <w:szCs w:val="24"/>
        </w:rPr>
      </w:pPr>
      <w:r w:rsidRPr="00F37353">
        <w:rPr>
          <w:rFonts w:ascii="Times New Roman" w:eastAsia="Times New Roman" w:hAnsi="Times New Roman" w:cs="Times New Roman"/>
          <w:b/>
          <w:bCs/>
          <w:sz w:val="24"/>
          <w:szCs w:val="24"/>
        </w:rPr>
        <w:t xml:space="preserve">РАЗДЕЛ 4. ЗАНЯТОСТЬ И ПОДГОТОВКА </w:t>
      </w:r>
      <w:r w:rsidR="00BE0E92">
        <w:rPr>
          <w:rFonts w:ascii="Times New Roman" w:eastAsia="Times New Roman" w:hAnsi="Times New Roman" w:cs="Times New Roman"/>
          <w:b/>
          <w:bCs/>
          <w:sz w:val="24"/>
          <w:szCs w:val="24"/>
        </w:rPr>
        <w:t>РАБОТНИКОВ</w:t>
      </w:r>
      <w:r w:rsidRPr="00F37353">
        <w:rPr>
          <w:rFonts w:ascii="Times New Roman" w:eastAsia="Times New Roman" w:hAnsi="Times New Roman" w:cs="Times New Roman"/>
          <w:b/>
          <w:bCs/>
          <w:sz w:val="24"/>
          <w:szCs w:val="24"/>
        </w:rPr>
        <w:t>.</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 xml:space="preserve">Пункт 4.1. Занятость </w:t>
      </w:r>
      <w:r w:rsidR="00BE0E92">
        <w:rPr>
          <w:rFonts w:ascii="Times New Roman" w:eastAsia="Times New Roman" w:hAnsi="Times New Roman" w:cs="Times New Roman"/>
          <w:b/>
          <w:bCs/>
          <w:sz w:val="24"/>
          <w:szCs w:val="24"/>
        </w:rPr>
        <w:t>работников</w:t>
      </w:r>
      <w:r w:rsidRPr="00F37353">
        <w:rPr>
          <w:rFonts w:ascii="Times New Roman" w:eastAsia="Times New Roman" w:hAnsi="Times New Roman" w:cs="Times New Roman"/>
          <w:b/>
          <w:bCs/>
          <w:sz w:val="24"/>
          <w:szCs w:val="24"/>
        </w:rPr>
        <w:t>.</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4.1.1.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обеспечивает стабильную занятость своих работников в соответствии с их квалификацией, профессиональными навыками.</w:t>
      </w:r>
    </w:p>
    <w:p w:rsidR="00F37353" w:rsidRPr="00F37353" w:rsidRDefault="00F37353" w:rsidP="00B37869">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4.1.2. При принятии решения о сокращении численности или штата работников и возможном расторжении трудовых договоров с работниками по этому основанию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обязана в письменной форме сообщить об этом Профсоюзу не позднее, чем за два месяца до начала расторжения с работниками трудовых договоров.</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4.1.3.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обязуется не менее чем за три месяца информировать Профсоюз и территориальные органы службы занятости населения о предполагаемом массовом высвобождении работников.</w:t>
      </w:r>
    </w:p>
    <w:p w:rsidR="00F37353" w:rsidRPr="00F37353" w:rsidRDefault="00030514"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и Профсоюз признают критерии массового высвобождения в случаях</w:t>
      </w:r>
      <w:r w:rsidR="00B37869">
        <w:rPr>
          <w:rFonts w:ascii="Times New Roman" w:eastAsia="Times New Roman" w:hAnsi="Times New Roman" w:cs="Times New Roman"/>
          <w:sz w:val="24"/>
          <w:szCs w:val="24"/>
        </w:rPr>
        <w:t xml:space="preserve"> сокращения численности или штата работников Организации в количестве</w:t>
      </w:r>
      <w:r w:rsidR="00F37353" w:rsidRPr="00F37353">
        <w:rPr>
          <w:rFonts w:ascii="Times New Roman" w:eastAsia="Times New Roman" w:hAnsi="Times New Roman" w:cs="Times New Roman"/>
          <w:sz w:val="24"/>
          <w:szCs w:val="24"/>
        </w:rPr>
        <w:t>:</w:t>
      </w:r>
    </w:p>
    <w:p w:rsidR="00F37353" w:rsidRDefault="00B37869" w:rsidP="00F3735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50 и более человек в течение 30 календарных дней;</w:t>
      </w:r>
    </w:p>
    <w:p w:rsidR="00B37869" w:rsidRPr="00F37353" w:rsidRDefault="00B37869" w:rsidP="00F3735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200 и более человек в течение 60 календарных дней.</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4.1.4. До принятия решений о сокращении численности или штата работников,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обязуется предпринимать следующие меры, направленные на сохранение кадрового потенциала:</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а) внутреннее перемещение персонала;</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б) ликвидация вакансий;</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в) ограничение сверхурочных работ;</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г) перевод работников в режим неполного рабочего времени;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4.1.5. Работникам, высвобождаемым в связи с прекращением деятельности </w:t>
      </w:r>
      <w:r w:rsidR="00B37869">
        <w:rPr>
          <w:rFonts w:ascii="Times New Roman" w:eastAsia="Times New Roman" w:hAnsi="Times New Roman" w:cs="Times New Roman"/>
          <w:sz w:val="24"/>
          <w:szCs w:val="24"/>
        </w:rPr>
        <w:t xml:space="preserve">Организации, сокращением </w:t>
      </w:r>
      <w:r w:rsidRPr="00F37353">
        <w:rPr>
          <w:rFonts w:ascii="Times New Roman" w:eastAsia="Times New Roman" w:hAnsi="Times New Roman" w:cs="Times New Roman"/>
          <w:sz w:val="24"/>
          <w:szCs w:val="24"/>
        </w:rPr>
        <w:t>численности или штата работников предоставляются гарантии, установленные трудовым законодательством и настоящим Коллективным договором.</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 xml:space="preserve">Пункт 4.2. Подготовка </w:t>
      </w:r>
      <w:r w:rsidR="00BE0E92">
        <w:rPr>
          <w:rFonts w:ascii="Times New Roman" w:eastAsia="Times New Roman" w:hAnsi="Times New Roman" w:cs="Times New Roman"/>
          <w:b/>
          <w:bCs/>
          <w:sz w:val="24"/>
          <w:szCs w:val="24"/>
        </w:rPr>
        <w:t>работников</w:t>
      </w:r>
      <w:r w:rsidRPr="00F37353">
        <w:rPr>
          <w:rFonts w:ascii="Times New Roman" w:eastAsia="Times New Roman" w:hAnsi="Times New Roman" w:cs="Times New Roman"/>
          <w:b/>
          <w:bCs/>
          <w:sz w:val="24"/>
          <w:szCs w:val="24"/>
        </w:rPr>
        <w:t>.</w:t>
      </w:r>
    </w:p>
    <w:p w:rsidR="00F37353" w:rsidRDefault="00B37869" w:rsidP="00BE0E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Необходимость профессиональной подготовки и переподготовки кадров для собственных нужд определяет работодатель. Возмещение работником затрат, связанных с его обучением производится согласно статье 249 Трудового кодекса российской Федерации.</w:t>
      </w:r>
    </w:p>
    <w:p w:rsidR="00A67C55" w:rsidRPr="00F37353" w:rsidRDefault="00A67C55"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3420"/>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5. РАБОЧЕЕ ВРЕМЯ</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5.1. Продолжительность рабочего времени.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5.1.1. Для работников с нормальными условиями труда устанавливается норма рабочего времени 40 часов в неделю.</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5.1.2. Для женщин, работающих в подразделениях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расположенных в районах Крайнего Севера и приравненных к ним местностях, устанавливается норма рабочего времени 36 часов в неделю.</w:t>
      </w:r>
    </w:p>
    <w:p w:rsidR="00F37353" w:rsidRDefault="00F37353" w:rsidP="00A67C55">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5.1.3. </w:t>
      </w:r>
      <w:r w:rsidR="00A67C55">
        <w:rPr>
          <w:rFonts w:ascii="Times New Roman" w:eastAsia="Times New Roman" w:hAnsi="Times New Roman" w:cs="Times New Roman"/>
          <w:sz w:val="24"/>
          <w:szCs w:val="24"/>
        </w:rPr>
        <w:t>Педагогическим работникам установлена норма рабочего времени исходя из педагогической нагрузки, педагогическая нагрузка на 1 ставку составляет 18 часов.</w:t>
      </w:r>
    </w:p>
    <w:p w:rsidR="00D81B43" w:rsidRDefault="00F37353" w:rsidP="00F37353">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5.1.4. </w:t>
      </w:r>
      <w:r w:rsidR="00D81B43">
        <w:rPr>
          <w:rFonts w:ascii="Times New Roman" w:eastAsia="Times New Roman" w:hAnsi="Times New Roman" w:cs="Times New Roman"/>
          <w:sz w:val="24"/>
          <w:szCs w:val="24"/>
        </w:rPr>
        <w:t xml:space="preserve">Конкретная продолжительность рабочего времени по категориям работников определена Правилами ВТР </w:t>
      </w:r>
      <w:r w:rsidR="003A2CCD">
        <w:rPr>
          <w:rFonts w:ascii="Times New Roman" w:eastAsia="Times New Roman" w:hAnsi="Times New Roman" w:cs="Times New Roman"/>
          <w:sz w:val="24"/>
          <w:szCs w:val="24"/>
        </w:rPr>
        <w:t>МАУ ДО «ДЮСШ»</w:t>
      </w:r>
      <w:r w:rsidR="00D81B43">
        <w:rPr>
          <w:rFonts w:ascii="Times New Roman" w:eastAsia="Times New Roman" w:hAnsi="Times New Roman" w:cs="Times New Roman"/>
          <w:sz w:val="24"/>
          <w:szCs w:val="24"/>
        </w:rPr>
        <w:t>.</w:t>
      </w:r>
    </w:p>
    <w:p w:rsidR="00F37353" w:rsidRPr="00F37353" w:rsidRDefault="00D81B43"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5.1.5. </w:t>
      </w:r>
      <w:r w:rsidR="00F37353" w:rsidRPr="00F37353">
        <w:rPr>
          <w:rFonts w:ascii="Times New Roman" w:eastAsia="Times New Roman" w:hAnsi="Times New Roman" w:cs="Times New Roman"/>
          <w:sz w:val="24"/>
          <w:szCs w:val="24"/>
        </w:rPr>
        <w:t>Продолжительность рабочего дня или смены, непосредственно предшествующих нерабочему праздничному дню, уменьшается на один час.</w:t>
      </w:r>
    </w:p>
    <w:p w:rsidR="00F37353" w:rsidRPr="00F37353" w:rsidRDefault="00D81B43"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5.2</w:t>
      </w:r>
      <w:r w:rsidR="00F37353" w:rsidRPr="00F37353">
        <w:rPr>
          <w:rFonts w:ascii="Times New Roman" w:eastAsia="Times New Roman" w:hAnsi="Times New Roman" w:cs="Times New Roman"/>
          <w:b/>
          <w:bCs/>
          <w:sz w:val="24"/>
          <w:szCs w:val="24"/>
        </w:rPr>
        <w:t>. Суммированный учет рабочего времени.</w:t>
      </w:r>
    </w:p>
    <w:p w:rsidR="00F37353" w:rsidRPr="00F37353" w:rsidRDefault="00F37353" w:rsidP="00D81B4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5.</w:t>
      </w:r>
      <w:r w:rsidR="00D81B43">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.1. Суммированный учет рабочего времени вводится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случаях, когда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w:t>
      </w:r>
      <w:r w:rsidR="00D81B43">
        <w:rPr>
          <w:rFonts w:ascii="Times New Roman" w:eastAsia="Times New Roman" w:hAnsi="Times New Roman" w:cs="Times New Roman"/>
          <w:sz w:val="24"/>
          <w:szCs w:val="24"/>
        </w:rPr>
        <w:t xml:space="preserve"> </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Суммированный учет рабочего времени вводится с тем, чтобы продолжительность рабочего времени </w:t>
      </w:r>
      <w:r w:rsidRPr="00303BBA">
        <w:rPr>
          <w:rFonts w:ascii="Times New Roman" w:eastAsia="Times New Roman" w:hAnsi="Times New Roman" w:cs="Times New Roman"/>
          <w:sz w:val="24"/>
          <w:szCs w:val="24"/>
        </w:rPr>
        <w:t xml:space="preserve">за </w:t>
      </w:r>
      <w:r w:rsidR="00777DDA" w:rsidRPr="00303BBA">
        <w:rPr>
          <w:rFonts w:ascii="Times New Roman" w:eastAsia="Times New Roman" w:hAnsi="Times New Roman" w:cs="Times New Roman"/>
          <w:sz w:val="24"/>
          <w:szCs w:val="24"/>
        </w:rPr>
        <w:t>один год</w:t>
      </w:r>
      <w:r w:rsidR="00777DDA">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не превышала нормального числа рабочих часов. Учетный период не может превышать одного года.</w:t>
      </w:r>
    </w:p>
    <w:p w:rsidR="00F37353" w:rsidRPr="00F37353" w:rsidRDefault="00F37353" w:rsidP="00F37353">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5.</w:t>
      </w:r>
      <w:r w:rsidR="00D81B43">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w:t>
      </w:r>
      <w:r w:rsidR="00D81B43">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 Порядок ведения суммированного учета рабочего времени устанавливается </w:t>
      </w:r>
      <w:r w:rsidR="00D81B43">
        <w:rPr>
          <w:rFonts w:ascii="Times New Roman" w:eastAsia="Times New Roman" w:hAnsi="Times New Roman" w:cs="Times New Roman"/>
          <w:sz w:val="24"/>
          <w:szCs w:val="24"/>
        </w:rPr>
        <w:t xml:space="preserve">Правилами ВТР </w:t>
      </w:r>
      <w:r w:rsidR="003A2CCD">
        <w:rPr>
          <w:rFonts w:ascii="Times New Roman" w:eastAsia="Times New Roman" w:hAnsi="Times New Roman" w:cs="Times New Roman"/>
          <w:sz w:val="24"/>
          <w:szCs w:val="24"/>
        </w:rPr>
        <w:t>МАУ ДО «ДЮСШ»</w:t>
      </w:r>
      <w:r w:rsidRPr="00F37353">
        <w:rPr>
          <w:rFonts w:ascii="Times New Roman" w:eastAsia="Times New Roman" w:hAnsi="Times New Roman" w:cs="Times New Roman"/>
          <w:sz w:val="24"/>
          <w:szCs w:val="24"/>
        </w:rPr>
        <w:t>.</w:t>
      </w:r>
    </w:p>
    <w:p w:rsidR="00F37353" w:rsidRPr="00F37353" w:rsidRDefault="00D81B43"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5.3</w:t>
      </w:r>
      <w:r w:rsidR="00F37353" w:rsidRPr="00F37353">
        <w:rPr>
          <w:rFonts w:ascii="Times New Roman" w:eastAsia="Times New Roman" w:hAnsi="Times New Roman" w:cs="Times New Roman"/>
          <w:b/>
          <w:bCs/>
          <w:sz w:val="24"/>
          <w:szCs w:val="24"/>
        </w:rPr>
        <w:t>. Работа за пределами нормальной продолжительности рабочего времени.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5.</w:t>
      </w:r>
      <w:r w:rsidR="00D81B43">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 xml:space="preserve">.1.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вправе в порядке, установленном трудовым законодательством, привлекать работников к работе за пределами продолжительности рабочего времени, установленной для данного работника:</w:t>
      </w:r>
    </w:p>
    <w:p w:rsidR="00F37353" w:rsidRPr="00D362C2" w:rsidRDefault="00F37353" w:rsidP="00F37353">
      <w:pPr>
        <w:spacing w:after="0" w:line="240" w:lineRule="auto"/>
        <w:ind w:left="700"/>
        <w:rPr>
          <w:rFonts w:ascii="Times New Roman" w:hAnsi="Times New Roman" w:cs="Times New Roman"/>
          <w:sz w:val="24"/>
          <w:szCs w:val="24"/>
        </w:rPr>
      </w:pPr>
      <w:r w:rsidRPr="00D362C2">
        <w:rPr>
          <w:rFonts w:ascii="Times New Roman" w:eastAsia="Times New Roman" w:hAnsi="Times New Roman" w:cs="Times New Roman"/>
          <w:sz w:val="24"/>
          <w:szCs w:val="24"/>
        </w:rPr>
        <w:t>а) для выполнения сверхурочной работы;</w:t>
      </w:r>
    </w:p>
    <w:p w:rsidR="00F37353" w:rsidRPr="00D362C2" w:rsidRDefault="00F37353" w:rsidP="00F37353">
      <w:pPr>
        <w:spacing w:after="0" w:line="240" w:lineRule="auto"/>
        <w:ind w:left="700"/>
        <w:rPr>
          <w:rFonts w:ascii="Times New Roman" w:hAnsi="Times New Roman" w:cs="Times New Roman"/>
          <w:sz w:val="24"/>
          <w:szCs w:val="24"/>
        </w:rPr>
      </w:pPr>
      <w:r w:rsidRPr="00D362C2">
        <w:rPr>
          <w:rFonts w:ascii="Times New Roman" w:eastAsia="Times New Roman" w:hAnsi="Times New Roman" w:cs="Times New Roman"/>
          <w:sz w:val="24"/>
          <w:szCs w:val="24"/>
        </w:rPr>
        <w:t>б) если работник работает на условиях ненормированного рабочего дня.</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D362C2">
        <w:rPr>
          <w:rFonts w:ascii="Times New Roman" w:eastAsia="Times New Roman" w:hAnsi="Times New Roman" w:cs="Times New Roman"/>
          <w:sz w:val="24"/>
          <w:szCs w:val="24"/>
        </w:rPr>
        <w:t>5.</w:t>
      </w:r>
      <w:r w:rsidR="00D81B43" w:rsidRPr="00D362C2">
        <w:rPr>
          <w:rFonts w:ascii="Times New Roman" w:eastAsia="Times New Roman" w:hAnsi="Times New Roman" w:cs="Times New Roman"/>
          <w:sz w:val="24"/>
          <w:szCs w:val="24"/>
        </w:rPr>
        <w:t>3</w:t>
      </w:r>
      <w:r w:rsidRPr="00D362C2">
        <w:rPr>
          <w:rFonts w:ascii="Times New Roman" w:eastAsia="Times New Roman" w:hAnsi="Times New Roman" w:cs="Times New Roman"/>
          <w:sz w:val="24"/>
          <w:szCs w:val="24"/>
        </w:rPr>
        <w:t>.2. Продолжительность сверхурочной работы не должна превышать для каждого работника</w:t>
      </w:r>
      <w:r w:rsidRPr="00F37353">
        <w:rPr>
          <w:rFonts w:ascii="Times New Roman" w:eastAsia="Times New Roman" w:hAnsi="Times New Roman" w:cs="Times New Roman"/>
          <w:sz w:val="24"/>
          <w:szCs w:val="24"/>
        </w:rPr>
        <w:t xml:space="preserve"> 4-х часов в течение двух дней подряд и 120 часов в год.</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lastRenderedPageBreak/>
        <w:t>5.</w:t>
      </w:r>
      <w:r w:rsidR="00D362C2">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 xml:space="preserve">.3. Перечень должностей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которым может быть установлен ненормированный рабочий день определен </w:t>
      </w:r>
      <w:r w:rsidR="00A12143">
        <w:rPr>
          <w:rFonts w:ascii="Times New Roman" w:eastAsia="Times New Roman" w:hAnsi="Times New Roman" w:cs="Times New Roman"/>
          <w:sz w:val="24"/>
          <w:szCs w:val="24"/>
        </w:rPr>
        <w:t xml:space="preserve">Правилами ВТР </w:t>
      </w:r>
      <w:r w:rsidR="003A2CCD">
        <w:rPr>
          <w:rFonts w:ascii="Times New Roman" w:eastAsia="Times New Roman" w:hAnsi="Times New Roman" w:cs="Times New Roman"/>
          <w:sz w:val="24"/>
          <w:szCs w:val="24"/>
        </w:rPr>
        <w:t>МАУ ДО «ДЮСШ»</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5.</w:t>
      </w:r>
      <w:r w:rsidR="003554CD">
        <w:rPr>
          <w:rFonts w:ascii="Times New Roman" w:eastAsia="Times New Roman" w:hAnsi="Times New Roman" w:cs="Times New Roman"/>
          <w:b/>
          <w:bCs/>
          <w:sz w:val="24"/>
          <w:szCs w:val="24"/>
        </w:rPr>
        <w:t>4</w:t>
      </w:r>
      <w:r w:rsidRPr="00F37353">
        <w:rPr>
          <w:rFonts w:ascii="Times New Roman" w:eastAsia="Times New Roman" w:hAnsi="Times New Roman" w:cs="Times New Roman"/>
          <w:b/>
          <w:bCs/>
          <w:sz w:val="24"/>
          <w:szCs w:val="24"/>
        </w:rPr>
        <w:t>. Работа в ночное время.</w:t>
      </w:r>
    </w:p>
    <w:p w:rsidR="00F37353" w:rsidRPr="00F37353" w:rsidRDefault="003554CD"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5.4</w:t>
      </w:r>
      <w:r w:rsidR="00F37353" w:rsidRPr="00F37353">
        <w:rPr>
          <w:rFonts w:ascii="Times New Roman" w:eastAsia="Times New Roman" w:hAnsi="Times New Roman" w:cs="Times New Roman"/>
          <w:sz w:val="24"/>
          <w:szCs w:val="24"/>
        </w:rPr>
        <w:t>.1. Ночное время – время с 22 часов до 6 часов.</w:t>
      </w:r>
    </w:p>
    <w:p w:rsidR="00F37353" w:rsidRPr="00F37353" w:rsidRDefault="003554CD"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5.4</w:t>
      </w:r>
      <w:r w:rsidR="00F37353" w:rsidRPr="00F37353">
        <w:rPr>
          <w:rFonts w:ascii="Times New Roman" w:eastAsia="Times New Roman" w:hAnsi="Times New Roman" w:cs="Times New Roman"/>
          <w:sz w:val="24"/>
          <w:szCs w:val="24"/>
        </w:rPr>
        <w:t>.</w:t>
      </w:r>
      <w:r w:rsidR="00D362C2">
        <w:rPr>
          <w:rFonts w:ascii="Times New Roman" w:eastAsia="Times New Roman" w:hAnsi="Times New Roman" w:cs="Times New Roman"/>
          <w:sz w:val="24"/>
          <w:szCs w:val="24"/>
        </w:rPr>
        <w:t>2</w:t>
      </w:r>
      <w:r w:rsidR="00F37353" w:rsidRPr="00F37353">
        <w:rPr>
          <w:rFonts w:ascii="Times New Roman" w:eastAsia="Times New Roman" w:hAnsi="Times New Roman" w:cs="Times New Roman"/>
          <w:sz w:val="24"/>
          <w:szCs w:val="24"/>
        </w:rPr>
        <w:t>. К работе в ночное время не допускаются:</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а) беременные женщины;</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б) женщины, имеющие детей в возрасте до трех лет;</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в) работники, не достигшие возраста восемнадцати лет;</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г) работники, имеющие детей-инвалидов, а также работники, осуществляющие уход за больными членами их семей в соответствии с медицинским заключением.</w:t>
      </w:r>
    </w:p>
    <w:p w:rsidR="00F37353" w:rsidRPr="00F37353" w:rsidRDefault="003554CD"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5.4</w:t>
      </w:r>
      <w:r w:rsidR="00F37353" w:rsidRPr="00F37353">
        <w:rPr>
          <w:rFonts w:ascii="Times New Roman" w:eastAsia="Times New Roman" w:hAnsi="Times New Roman" w:cs="Times New Roman"/>
          <w:sz w:val="24"/>
          <w:szCs w:val="24"/>
        </w:rPr>
        <w:t>.</w:t>
      </w:r>
      <w:r w:rsidR="00D362C2">
        <w:rPr>
          <w:rFonts w:ascii="Times New Roman" w:eastAsia="Times New Roman" w:hAnsi="Times New Roman" w:cs="Times New Roman"/>
          <w:sz w:val="24"/>
          <w:szCs w:val="24"/>
        </w:rPr>
        <w:t>3</w:t>
      </w:r>
      <w:r w:rsidR="00F37353" w:rsidRPr="00F37353">
        <w:rPr>
          <w:rFonts w:ascii="Times New Roman" w:eastAsia="Times New Roman" w:hAnsi="Times New Roman" w:cs="Times New Roman"/>
          <w:sz w:val="24"/>
          <w:szCs w:val="24"/>
        </w:rPr>
        <w:t>. Матери и отцы, воспитывающие без супруга (супруги) детей в возрасте до пяти лет, а также опекуны детей указанного возраста, инвалиды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выше работники должны быть в письменной форме ознакомлены со своим правом отказаться от работы в ночное время.</w:t>
      </w:r>
    </w:p>
    <w:p w:rsidR="00F37353" w:rsidRPr="00F37353" w:rsidRDefault="003554CD"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5.5</w:t>
      </w:r>
      <w:r w:rsidR="00F37353" w:rsidRPr="00F37353">
        <w:rPr>
          <w:rFonts w:ascii="Times New Roman" w:eastAsia="Times New Roman" w:hAnsi="Times New Roman" w:cs="Times New Roman"/>
          <w:b/>
          <w:bCs/>
          <w:sz w:val="24"/>
          <w:szCs w:val="24"/>
        </w:rPr>
        <w:t xml:space="preserve">. Обязательства </w:t>
      </w:r>
      <w:r w:rsidR="00030514">
        <w:rPr>
          <w:rFonts w:ascii="Times New Roman" w:eastAsia="Times New Roman" w:hAnsi="Times New Roman" w:cs="Times New Roman"/>
          <w:b/>
          <w:bCs/>
          <w:sz w:val="24"/>
          <w:szCs w:val="24"/>
        </w:rPr>
        <w:t>Организации</w:t>
      </w:r>
      <w:r w:rsidR="00D362C2">
        <w:rPr>
          <w:rFonts w:ascii="Times New Roman" w:eastAsia="Times New Roman" w:hAnsi="Times New Roman" w:cs="Times New Roman"/>
          <w:b/>
          <w:bCs/>
          <w:sz w:val="24"/>
          <w:szCs w:val="24"/>
        </w:rPr>
        <w:t xml:space="preserve"> </w:t>
      </w:r>
      <w:r w:rsidR="00F37353" w:rsidRPr="00F37353">
        <w:rPr>
          <w:rFonts w:ascii="Times New Roman" w:eastAsia="Times New Roman" w:hAnsi="Times New Roman" w:cs="Times New Roman"/>
          <w:b/>
          <w:bCs/>
          <w:sz w:val="24"/>
          <w:szCs w:val="24"/>
        </w:rPr>
        <w:t>в части учета рабочего времени.</w:t>
      </w:r>
    </w:p>
    <w:p w:rsidR="00F37353" w:rsidRPr="00F37353" w:rsidRDefault="00526B90" w:rsidP="00A1214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554CD">
        <w:rPr>
          <w:rFonts w:ascii="Times New Roman" w:eastAsia="Times New Roman" w:hAnsi="Times New Roman" w:cs="Times New Roman"/>
          <w:sz w:val="24"/>
          <w:szCs w:val="24"/>
        </w:rPr>
        <w:t>Заместители</w:t>
      </w:r>
      <w:r w:rsidR="00D362C2">
        <w:rPr>
          <w:rFonts w:ascii="Times New Roman" w:eastAsia="Times New Roman" w:hAnsi="Times New Roman" w:cs="Times New Roman"/>
          <w:sz w:val="24"/>
          <w:szCs w:val="24"/>
        </w:rPr>
        <w:t xml:space="preserve"> директора обязан</w:t>
      </w:r>
      <w:r w:rsidR="003554CD">
        <w:rPr>
          <w:rFonts w:ascii="Times New Roman" w:eastAsia="Times New Roman" w:hAnsi="Times New Roman" w:cs="Times New Roman"/>
          <w:sz w:val="24"/>
          <w:szCs w:val="24"/>
        </w:rPr>
        <w:t>ы</w:t>
      </w:r>
      <w:r w:rsidR="00D362C2">
        <w:rPr>
          <w:rFonts w:ascii="Times New Roman" w:eastAsia="Times New Roman" w:hAnsi="Times New Roman" w:cs="Times New Roman"/>
          <w:sz w:val="24"/>
          <w:szCs w:val="24"/>
        </w:rPr>
        <w:t xml:space="preserve"> обеспечить </w:t>
      </w:r>
      <w:r w:rsidR="00F37353" w:rsidRPr="00F37353">
        <w:rPr>
          <w:rFonts w:ascii="Times New Roman" w:eastAsia="Times New Roman" w:hAnsi="Times New Roman" w:cs="Times New Roman"/>
          <w:sz w:val="24"/>
          <w:szCs w:val="24"/>
        </w:rPr>
        <w:t>точный учет продолжительности сверхурочной работы каждого работника.</w:t>
      </w:r>
    </w:p>
    <w:p w:rsidR="00F37353" w:rsidRPr="00F37353" w:rsidRDefault="00F37353" w:rsidP="00A1214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Определение продолжительности сверхурочных работ при суммированном учете рабочего времени производится в соответствии с П</w:t>
      </w:r>
      <w:r w:rsidR="00526B90">
        <w:rPr>
          <w:rFonts w:ascii="Times New Roman" w:eastAsia="Times New Roman" w:hAnsi="Times New Roman" w:cs="Times New Roman"/>
          <w:sz w:val="24"/>
          <w:szCs w:val="24"/>
        </w:rPr>
        <w:t xml:space="preserve">равилами ВТР Организации, регламентирующими порядок определения продолжительности сверхурочных работ при суммированном учете рабочего времени и их оплаты. </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3460"/>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6. ВРЕМЯ ОТДЫХА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6.1. Перерывы в течение рабочего дня (смены).</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6.1. В течение рабочего дня (смены) работнику предоставляется перерыв для отдыха и питания продолжительностью не более двух часов и не менее 30 минут, который не включается в рабочее время. Время предоставления перерыва и его конкретная продолжительность устанавливаются Правилами </w:t>
      </w:r>
      <w:r w:rsidR="00526B90">
        <w:rPr>
          <w:rFonts w:ascii="Times New Roman" w:eastAsia="Times New Roman" w:hAnsi="Times New Roman" w:cs="Times New Roman"/>
          <w:sz w:val="24"/>
          <w:szCs w:val="24"/>
        </w:rPr>
        <w:t xml:space="preserve">ВТР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526B90" w:rsidRDefault="00F37353" w:rsidP="00F37353">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На работах, где по условиям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p>
    <w:p w:rsidR="00F37353" w:rsidRPr="00F37353" w:rsidRDefault="00F37353" w:rsidP="00A1214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Перечень таких работ, а также места для отдыха и приема пищи устанавливаются </w:t>
      </w:r>
      <w:r w:rsidR="00A12143" w:rsidRPr="00F37353">
        <w:rPr>
          <w:rFonts w:ascii="Times New Roman" w:eastAsia="Times New Roman" w:hAnsi="Times New Roman" w:cs="Times New Roman"/>
          <w:sz w:val="24"/>
          <w:szCs w:val="24"/>
        </w:rPr>
        <w:t xml:space="preserve">Правилами </w:t>
      </w:r>
      <w:r w:rsidR="00A12143">
        <w:rPr>
          <w:rFonts w:ascii="Times New Roman" w:eastAsia="Times New Roman" w:hAnsi="Times New Roman" w:cs="Times New Roman"/>
          <w:sz w:val="24"/>
          <w:szCs w:val="24"/>
        </w:rPr>
        <w:t>ВТР 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6.2. Выходные дни.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6.2.1. Всем работникам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 Общим выходным днем является воскресенье, вторым выходным днем при пятидневной рабочей неделе устанавливается суббота.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Продолжительность еженедельного непрерывного отдыха работников не может быть менее 42 часов. При суммированном учете рабочего времени продолжительность еженедельного отдыха должна соблюдаться в среднем за учетный период.</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6.2.2. </w:t>
      </w:r>
      <w:r w:rsidR="00526B90">
        <w:rPr>
          <w:rFonts w:ascii="Times New Roman" w:eastAsia="Times New Roman" w:hAnsi="Times New Roman" w:cs="Times New Roman"/>
          <w:sz w:val="24"/>
          <w:szCs w:val="24"/>
        </w:rPr>
        <w:t xml:space="preserve">На работах, </w:t>
      </w:r>
      <w:r w:rsidRPr="00F37353">
        <w:rPr>
          <w:rFonts w:ascii="Times New Roman" w:eastAsia="Times New Roman" w:hAnsi="Times New Roman" w:cs="Times New Roman"/>
          <w:sz w:val="24"/>
          <w:szCs w:val="24"/>
        </w:rPr>
        <w:t xml:space="preserve">приостановка работы в которых в выходные дни невозможна по организационным условиям, выходные дни предоставляются в различные дни недели поочередно каждой группе работников согласно Правилам </w:t>
      </w:r>
      <w:r w:rsidR="00526B90">
        <w:rPr>
          <w:rFonts w:ascii="Times New Roman" w:eastAsia="Times New Roman" w:hAnsi="Times New Roman" w:cs="Times New Roman"/>
          <w:sz w:val="24"/>
          <w:szCs w:val="24"/>
        </w:rPr>
        <w:t xml:space="preserve">ВТР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6.2.3. При режиме работы с суммированным учетом рабочего времени выходные дни могут предоставляться работникам согласно графику сменности (работы).</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lastRenderedPageBreak/>
        <w:t>Пункт 6.3. Нерабочие праздничные дни.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6.3.1. Нерабочими праздничными днями в Российской Федерации в соответствии с Трудовым кодексом Российской Федерации являются:</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1, 2, 3, 4, 5, 6 и 8 января - Новогодние каникулы;</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7 января - Рождество Христово;</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23 февраля - День защитника Отечества;</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8 марта - Международный женский день;</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1 мая - Праздник Весны и Труда;</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9 мая - День Победы;</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12 июня - День России;</w:t>
      </w:r>
    </w:p>
    <w:p w:rsidR="00F37353" w:rsidRPr="00F37353" w:rsidRDefault="00F37353" w:rsidP="00F37353">
      <w:pPr>
        <w:spacing w:after="0" w:line="240" w:lineRule="auto"/>
        <w:ind w:left="920"/>
        <w:rPr>
          <w:rFonts w:ascii="Times New Roman" w:hAnsi="Times New Roman" w:cs="Times New Roman"/>
          <w:sz w:val="24"/>
          <w:szCs w:val="24"/>
        </w:rPr>
      </w:pPr>
      <w:r w:rsidRPr="00F37353">
        <w:rPr>
          <w:rFonts w:ascii="Times New Roman" w:eastAsia="Times New Roman" w:hAnsi="Times New Roman" w:cs="Times New Roman"/>
          <w:sz w:val="24"/>
          <w:szCs w:val="24"/>
        </w:rPr>
        <w:t>4 ноября - День народного единства.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6.3.2. При совпадении выходных и нерабочих праздничных дней, перенос выходных дней производится в порядке, предусмотренном статьей 112 Трудового кодекса Российской Федерации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6.3.3. В нерабочие праздничные дни допускаются работы, приостановка которых невозможна по </w:t>
      </w:r>
      <w:r w:rsidR="00526B90">
        <w:rPr>
          <w:rFonts w:ascii="Times New Roman" w:eastAsia="Times New Roman" w:hAnsi="Times New Roman" w:cs="Times New Roman"/>
          <w:sz w:val="24"/>
          <w:szCs w:val="24"/>
        </w:rPr>
        <w:t xml:space="preserve">организационным </w:t>
      </w:r>
      <w:r w:rsidRPr="00F37353">
        <w:rPr>
          <w:rFonts w:ascii="Times New Roman" w:eastAsia="Times New Roman" w:hAnsi="Times New Roman" w:cs="Times New Roman"/>
          <w:sz w:val="24"/>
          <w:szCs w:val="24"/>
        </w:rPr>
        <w:t xml:space="preserve"> условиям, вызванные необходимостью обслуживания населения, а также неотложные ремонтные и погрузочно-разгрузочные работы.</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6.4. Продолжительность отпусков.</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6.4.1. Работникам предоставляются ежегодные отпуска с сохранением места работы (должности) и среднего заработка.</w:t>
      </w:r>
    </w:p>
    <w:p w:rsidR="00F37353" w:rsidRPr="00F37353" w:rsidRDefault="00F37353" w:rsidP="00526B90">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6.4.2. Ежегодный основной оплачиваемый отпуск предоставляется работникам продолжительностью 28 календарных дней</w:t>
      </w:r>
      <w:r w:rsidR="00306E80">
        <w:rPr>
          <w:rFonts w:ascii="Times New Roman" w:eastAsia="Times New Roman" w:hAnsi="Times New Roman" w:cs="Times New Roman"/>
          <w:sz w:val="24"/>
          <w:szCs w:val="24"/>
        </w:rPr>
        <w:t>, педагогическим работникам 42 календарных дня</w:t>
      </w:r>
      <w:r w:rsidRPr="00F37353">
        <w:rPr>
          <w:rFonts w:ascii="Times New Roman" w:eastAsia="Times New Roman" w:hAnsi="Times New Roman" w:cs="Times New Roman"/>
          <w:sz w:val="24"/>
          <w:szCs w:val="24"/>
        </w:rPr>
        <w:t>.</w:t>
      </w:r>
      <w:r w:rsidR="00526B90">
        <w:rPr>
          <w:rFonts w:ascii="Times New Roman" w:eastAsia="Times New Roman" w:hAnsi="Times New Roman" w:cs="Times New Roman"/>
          <w:sz w:val="24"/>
          <w:szCs w:val="24"/>
        </w:rPr>
        <w:t xml:space="preserve"> Перечень должностей и профессий Организации, работа в которых дает право на ежегодные основные удлиненные оплачиваемые отпуска определена Правилами ВТР Организации.</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6.4.3. Ежегодные дополнительные оплачиваемые отпуска предоставляются следующим категориям работников:</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а) Работающим в районах Крайнего Севера – продолжительностью 24 календарных дня.</w:t>
      </w:r>
    </w:p>
    <w:p w:rsidR="00F37353" w:rsidRDefault="00DF759E" w:rsidP="00DF759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F37353" w:rsidRPr="00F37353">
        <w:rPr>
          <w:rFonts w:ascii="Times New Roman" w:eastAsia="Times New Roman" w:hAnsi="Times New Roman" w:cs="Times New Roman"/>
          <w:sz w:val="24"/>
          <w:szCs w:val="24"/>
        </w:rPr>
        <w:t>) Работникам с ненормированным рабочим днем</w:t>
      </w:r>
      <w:r>
        <w:rPr>
          <w:rFonts w:ascii="Times New Roman" w:eastAsia="Times New Roman" w:hAnsi="Times New Roman" w:cs="Times New Roman"/>
          <w:sz w:val="24"/>
          <w:szCs w:val="24"/>
        </w:rPr>
        <w:t xml:space="preserve">  - продолжительностью от 7 до 14</w:t>
      </w:r>
      <w:r w:rsidR="00306E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календарных дней. Перечень должностей (профессий) работников, имеющих право на предоставление дополнительного отпуска за ненормированный рабочий день, и продолжительность такого отпуска определены Правилами ВТР Организации.</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6.5. Порядок и очередность предоставления оплачиваемых отпусков.</w:t>
      </w:r>
    </w:p>
    <w:p w:rsidR="00F37353" w:rsidRPr="00F37353" w:rsidRDefault="00F37353" w:rsidP="00DF759E">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6.5.1.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w:t>
      </w:r>
      <w:r w:rsidR="00DF759E">
        <w:rPr>
          <w:rFonts w:ascii="Times New Roman" w:eastAsia="Times New Roman" w:hAnsi="Times New Roman" w:cs="Times New Roman"/>
          <w:sz w:val="24"/>
          <w:szCs w:val="24"/>
        </w:rPr>
        <w:t xml:space="preserve">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По соглашению сторон трудового договора оплачиваемый отпуск работнику может быть предоставлен до истечения шести месяцев.</w:t>
      </w:r>
    </w:p>
    <w:p w:rsidR="00F37353" w:rsidRPr="00F37353" w:rsidRDefault="00F37353" w:rsidP="00676221">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w:t>
      </w:r>
      <w:r w:rsidR="00DF759E">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соответствии с очередностью предоставления ежегодных отпусков, установленной в подразделении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F37353" w:rsidRPr="00F37353" w:rsidRDefault="00F37353" w:rsidP="002D51B8">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6.5.2. Очередность предоставления оплачиваемых отпусков определяется ежегодно в соответствии с графиком отпусков, </w:t>
      </w:r>
      <w:r w:rsidR="00DF759E">
        <w:rPr>
          <w:rFonts w:ascii="Times New Roman" w:eastAsia="Times New Roman" w:hAnsi="Times New Roman" w:cs="Times New Roman"/>
          <w:sz w:val="24"/>
          <w:szCs w:val="24"/>
        </w:rPr>
        <w:t xml:space="preserve">и </w:t>
      </w:r>
      <w:r w:rsidRPr="00F37353">
        <w:rPr>
          <w:rFonts w:ascii="Times New Roman" w:eastAsia="Times New Roman" w:hAnsi="Times New Roman" w:cs="Times New Roman"/>
          <w:sz w:val="24"/>
          <w:szCs w:val="24"/>
        </w:rPr>
        <w:t xml:space="preserve">утверждается работодателем по согласованию с профсоюзным комитетом </w:t>
      </w:r>
      <w:r w:rsidR="00DF759E">
        <w:rPr>
          <w:rFonts w:ascii="Times New Roman" w:eastAsia="Times New Roman" w:hAnsi="Times New Roman" w:cs="Times New Roman"/>
          <w:sz w:val="24"/>
          <w:szCs w:val="24"/>
        </w:rPr>
        <w:t>Профсоюза</w:t>
      </w:r>
      <w:r w:rsidRPr="00F37353">
        <w:rPr>
          <w:rFonts w:ascii="Times New Roman" w:eastAsia="Times New Roman" w:hAnsi="Times New Roman" w:cs="Times New Roman"/>
          <w:sz w:val="24"/>
          <w:szCs w:val="24"/>
        </w:rPr>
        <w:t>, чем за две недели до наступления календарного года.</w:t>
      </w:r>
      <w:r w:rsidR="00DF759E">
        <w:rPr>
          <w:rFonts w:ascii="Times New Roman" w:eastAsia="Times New Roman" w:hAnsi="Times New Roman" w:cs="Times New Roman"/>
          <w:sz w:val="24"/>
          <w:szCs w:val="24"/>
        </w:rPr>
        <w:t xml:space="preserve"> </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Работодатель обязан формировать графики отпусков, предусматривающие использование работником имеющегося у него текущего права на компенсацию расходов по оплате проезда к месту использования отпуска и обратно.</w:t>
      </w:r>
    </w:p>
    <w:p w:rsidR="00F37353" w:rsidRPr="00F37353" w:rsidRDefault="00F37353" w:rsidP="00F37353">
      <w:pPr>
        <w:spacing w:after="0" w:line="240" w:lineRule="auto"/>
        <w:ind w:left="706"/>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График отпусков обязателен как для работодателя, так и для работников.</w:t>
      </w:r>
    </w:p>
    <w:p w:rsidR="00F37353" w:rsidRPr="00F37353" w:rsidRDefault="00F37353" w:rsidP="00F37353">
      <w:pPr>
        <w:spacing w:after="0" w:line="240" w:lineRule="auto"/>
        <w:ind w:left="6" w:firstLine="708"/>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6.5.3. Отпуск вне графика предоставляется по письменному заявлению работника в следующих случаях:</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lastRenderedPageBreak/>
        <w:t>а) для сопровождения детей, супруга, родителей обоих супругов на лечение по заключению КЭК (клинико-экспертной комиссии) или вызова медицинского учреждения, заверенного руководителем учреждения;</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б) для сопровождения ребенка в возрасте до 18 лет (включительно), поступающего в образовательные организации высшего образования и профессиональные образовательные организации, расположенные в другой местности. При наличии двух и более детей отпуск для указанной цели предоставляется один раз для каждого ребенка.</w:t>
      </w:r>
    </w:p>
    <w:p w:rsidR="00F37353" w:rsidRPr="00F37353" w:rsidRDefault="00F37353" w:rsidP="00F37353">
      <w:pPr>
        <w:spacing w:after="0" w:line="240" w:lineRule="auto"/>
        <w:ind w:left="6" w:firstLine="708"/>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6.5.4. О времени начала отпуска работник должен быть извещен под роспись не позднее, чем за две недели до его начала.</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Если работнику своевременно не была произведена оплата за время ежегодно оплачиваемого отпуска либо работник был предупрежден о времени начала отпуска позднее, чем за две недели до его начала, то работодатель по письменному заявлению работника обязан перенести ежегодно оплачиваемый отпуск на другой срок, согласованный с работником.</w:t>
      </w:r>
    </w:p>
    <w:p w:rsidR="00F37353" w:rsidRPr="00F37353" w:rsidRDefault="002D51B8" w:rsidP="002D51B8">
      <w:pPr>
        <w:tabs>
          <w:tab w:val="left" w:pos="9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ежегодный оплачиваемый отпуск  не может быть разделен более чем на 2 части.</w:t>
      </w:r>
    </w:p>
    <w:p w:rsidR="00F37353" w:rsidRP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6.5.5.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6.6. Замена ежегодного оплачиваемого отпуска денежной компенсацией.</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6.6.1. Работникам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не воспользовавшимся либо воспользовавшихся частично правом на очередной оплачиваемый отпуск, по их письменному заявлению </w:t>
      </w:r>
      <w:r w:rsidR="002D51B8">
        <w:rPr>
          <w:rFonts w:ascii="Times New Roman" w:eastAsia="Times New Roman" w:hAnsi="Times New Roman" w:cs="Times New Roman"/>
          <w:sz w:val="24"/>
          <w:szCs w:val="24"/>
        </w:rPr>
        <w:t xml:space="preserve">Организацией </w:t>
      </w:r>
      <w:r w:rsidRPr="00F37353">
        <w:rPr>
          <w:rFonts w:ascii="Times New Roman" w:eastAsia="Times New Roman" w:hAnsi="Times New Roman" w:cs="Times New Roman"/>
          <w:sz w:val="24"/>
          <w:szCs w:val="24"/>
        </w:rPr>
        <w:t>может производиться выплата денежной компенсации за имеющийся резерв неиспользованного отпуска, превышающий ежегодный основной оплачиваемый отпуск продолжительностью 28 календарных дней, в пределах периода, предусмотренного в утвержденных руководителем графиках отпусков.</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6.6.2.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F37353" w:rsidRPr="00F37353" w:rsidRDefault="00CF53D8" w:rsidP="00D46536">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6</w:t>
      </w:r>
      <w:r w:rsidR="00F37353" w:rsidRPr="00F37353">
        <w:rPr>
          <w:rFonts w:ascii="Times New Roman" w:eastAsia="Times New Roman" w:hAnsi="Times New Roman" w:cs="Times New Roman"/>
          <w:sz w:val="24"/>
          <w:szCs w:val="24"/>
        </w:rPr>
        <w:t>.6.3. Не допускается замена денежной компенсацией ежегодного основного оплачиваемого отпуска</w:t>
      </w:r>
      <w:r>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 xml:space="preserve">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w:t>
      </w:r>
      <w:r>
        <w:rPr>
          <w:rFonts w:ascii="Times New Roman" w:eastAsia="Times New Roman" w:hAnsi="Times New Roman" w:cs="Times New Roman"/>
          <w:sz w:val="24"/>
          <w:szCs w:val="24"/>
        </w:rPr>
        <w:t xml:space="preserve">педагогическим </w:t>
      </w:r>
      <w:r w:rsidR="00F37353" w:rsidRPr="00F37353">
        <w:rPr>
          <w:rFonts w:ascii="Times New Roman" w:eastAsia="Times New Roman" w:hAnsi="Times New Roman" w:cs="Times New Roman"/>
          <w:sz w:val="24"/>
          <w:szCs w:val="24"/>
        </w:rPr>
        <w:t>работникам</w:t>
      </w:r>
      <w:r>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(за исключением выплаты денежной компенсации за неиспользованный отпуск при увольнении).</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6.7. Отзыв работника из отпуска.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Отзыв работника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из отпуска допускается только с его согласия. Неиспользованная в связи с этим часть отпуска по письменному заявлению работника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должна быть предоставлена по выбору работника в удобное для него время в течение текущего рабочего года, либо присоединена к очередному отпуску за следующий рабочий год, либо считается компенсированной суммой выплаченных отпускных.</w:t>
      </w:r>
    </w:p>
    <w:p w:rsidR="00F37353" w:rsidRPr="00F37353" w:rsidRDefault="00F37353" w:rsidP="00F37353">
      <w:pPr>
        <w:spacing w:after="0" w:line="240" w:lineRule="auto"/>
        <w:ind w:left="6"/>
        <w:rPr>
          <w:rFonts w:ascii="Times New Roman" w:hAnsi="Times New Roman" w:cs="Times New Roman"/>
          <w:sz w:val="24"/>
          <w:szCs w:val="24"/>
        </w:rPr>
      </w:pPr>
      <w:r w:rsidRPr="00D46536">
        <w:rPr>
          <w:rFonts w:ascii="Times New Roman" w:eastAsia="Times New Roman" w:hAnsi="Times New Roman" w:cs="Times New Roman"/>
          <w:b/>
          <w:bCs/>
          <w:sz w:val="24"/>
          <w:szCs w:val="24"/>
        </w:rPr>
        <w:t>Пункт 6.8. Реализация права</w:t>
      </w:r>
      <w:r w:rsidRPr="00F37353">
        <w:rPr>
          <w:rFonts w:ascii="Times New Roman" w:eastAsia="Times New Roman" w:hAnsi="Times New Roman" w:cs="Times New Roman"/>
          <w:b/>
          <w:bCs/>
          <w:sz w:val="24"/>
          <w:szCs w:val="24"/>
        </w:rPr>
        <w:t xml:space="preserve"> на отпуск при увольнении работника.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6.8.1. При увольнении из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работнику выплачивается денежная компенсация за все неиспользованные дни отпуска.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6.8.2.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F37353" w:rsidRPr="00F37353" w:rsidRDefault="00CF53D8"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Пр</w:t>
      </w:r>
      <w:r w:rsidR="00F37353" w:rsidRPr="00F37353">
        <w:rPr>
          <w:rFonts w:ascii="Times New Roman" w:eastAsia="Times New Roman" w:hAnsi="Times New Roman" w:cs="Times New Roman"/>
          <w:sz w:val="24"/>
          <w:szCs w:val="24"/>
        </w:rPr>
        <w:t>и увольнении в связи с истечением срока трудового договора отпуск может предоставляться и тогда, когда время отпуска полностью или частично выходит за пределы срока этого договора. В этом случае днем увольнения считается последний день отпуска.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lastRenderedPageBreak/>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6.8.3. При совпадении периода предоставления отпуска работнику согласно графику отпусков с периодом его уведомления о предстоящем расторжении трудового договора по инициативе работодателя в связи с сокращением численности или штата работников,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обязана предоставить работнику очередной отпуск в строгом соответствии с утвержденным графиком отпусков. Если отпуск до увольнения по сокращению численности или штата работников не использован работником и не совпадает с периодом его уведомления о расторжении трудового договора по инициативе работодателя в связи с сокращением численности или штата работников,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обязуется при увольнении выплатить компенсацию за неиспользованный отпуск.</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6.9. Отпуск без сохранения заработной платы.</w:t>
      </w:r>
    </w:p>
    <w:p w:rsidR="00F37353" w:rsidRPr="00F37353" w:rsidRDefault="00F37353" w:rsidP="00F37353">
      <w:pPr>
        <w:spacing w:after="0" w:line="240" w:lineRule="auto"/>
        <w:ind w:left="6" w:firstLine="720"/>
        <w:jc w:val="both"/>
        <w:rPr>
          <w:rFonts w:ascii="Times New Roman" w:hAnsi="Times New Roman" w:cs="Times New Roman"/>
          <w:sz w:val="24"/>
          <w:szCs w:val="24"/>
        </w:rPr>
      </w:pPr>
      <w:r w:rsidRPr="00F37353">
        <w:rPr>
          <w:rFonts w:ascii="Times New Roman" w:eastAsia="Times New Roman" w:hAnsi="Times New Roman" w:cs="Times New Roman"/>
          <w:sz w:val="24"/>
          <w:szCs w:val="24"/>
        </w:rPr>
        <w:t>6.9.1.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37353" w:rsidRPr="00F37353" w:rsidRDefault="00F37353" w:rsidP="00F37353">
      <w:pPr>
        <w:spacing w:after="0" w:line="240" w:lineRule="auto"/>
        <w:ind w:left="6" w:firstLine="720"/>
        <w:jc w:val="both"/>
        <w:rPr>
          <w:rFonts w:ascii="Times New Roman" w:hAnsi="Times New Roman" w:cs="Times New Roman"/>
          <w:sz w:val="24"/>
          <w:szCs w:val="24"/>
        </w:rPr>
      </w:pPr>
      <w:r w:rsidRPr="00F37353">
        <w:rPr>
          <w:rFonts w:ascii="Times New Roman" w:eastAsia="Times New Roman" w:hAnsi="Times New Roman" w:cs="Times New Roman"/>
          <w:sz w:val="24"/>
          <w:szCs w:val="24"/>
        </w:rPr>
        <w:t>6.9.2. Работодатель обязан на основании письменного заявления работника предоставить отпуск без сохранения заработной платы:</w:t>
      </w:r>
    </w:p>
    <w:p w:rsidR="00F37353" w:rsidRPr="00F37353" w:rsidRDefault="007B47B8"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а</w:t>
      </w:r>
      <w:r w:rsidR="00F37353" w:rsidRPr="00F37353">
        <w:rPr>
          <w:rFonts w:ascii="Times New Roman" w:eastAsia="Times New Roman" w:hAnsi="Times New Roman" w:cs="Times New Roman"/>
          <w:sz w:val="24"/>
          <w:szCs w:val="24"/>
        </w:rPr>
        <w:t>) работающим пенсионерам по старости (возрасту) - до 14 календарных дней в году (суммарно или непрерывно);</w:t>
      </w:r>
    </w:p>
    <w:p w:rsidR="00F37353" w:rsidRPr="00F37353" w:rsidRDefault="007B47B8"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б</w:t>
      </w:r>
      <w:r w:rsidR="00F37353" w:rsidRPr="00F37353">
        <w:rPr>
          <w:rFonts w:ascii="Times New Roman" w:eastAsia="Times New Roman" w:hAnsi="Times New Roman" w:cs="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(суммарно или непрерывно);</w:t>
      </w:r>
    </w:p>
    <w:p w:rsidR="00F37353" w:rsidRPr="00F37353" w:rsidRDefault="007B47B8" w:rsidP="00F37353">
      <w:pPr>
        <w:spacing w:after="0" w:line="240" w:lineRule="auto"/>
        <w:ind w:left="706"/>
        <w:rPr>
          <w:rFonts w:ascii="Times New Roman" w:hAnsi="Times New Roman" w:cs="Times New Roman"/>
          <w:sz w:val="24"/>
          <w:szCs w:val="24"/>
        </w:rPr>
      </w:pPr>
      <w:r>
        <w:rPr>
          <w:rFonts w:ascii="Times New Roman" w:eastAsia="Times New Roman" w:hAnsi="Times New Roman" w:cs="Times New Roman"/>
          <w:sz w:val="24"/>
          <w:szCs w:val="24"/>
        </w:rPr>
        <w:t>в</w:t>
      </w:r>
      <w:r w:rsidR="00F37353" w:rsidRPr="00F37353">
        <w:rPr>
          <w:rFonts w:ascii="Times New Roman" w:eastAsia="Times New Roman" w:hAnsi="Times New Roman" w:cs="Times New Roman"/>
          <w:sz w:val="24"/>
          <w:szCs w:val="24"/>
        </w:rPr>
        <w:t>) работающим инвалидам - до 60 календарных дней в году (суммарно или непрерывно);</w:t>
      </w:r>
    </w:p>
    <w:p w:rsidR="00F37353" w:rsidRPr="007B47B8" w:rsidRDefault="007B47B8" w:rsidP="007B47B8">
      <w:pPr>
        <w:spacing w:after="0" w:line="240" w:lineRule="auto"/>
        <w:ind w:left="706"/>
        <w:rPr>
          <w:rFonts w:ascii="Times New Roman" w:hAnsi="Times New Roman" w:cs="Times New Roman"/>
          <w:sz w:val="24"/>
          <w:szCs w:val="24"/>
        </w:rPr>
      </w:pPr>
      <w:r>
        <w:rPr>
          <w:rFonts w:ascii="Times New Roman" w:eastAsia="Times New Roman" w:hAnsi="Times New Roman" w:cs="Times New Roman"/>
          <w:sz w:val="24"/>
          <w:szCs w:val="24"/>
        </w:rPr>
        <w:t>г</w:t>
      </w:r>
      <w:r w:rsidR="00F37353" w:rsidRPr="00F37353">
        <w:rPr>
          <w:rFonts w:ascii="Times New Roman" w:eastAsia="Times New Roman" w:hAnsi="Times New Roman" w:cs="Times New Roman"/>
          <w:sz w:val="24"/>
          <w:szCs w:val="24"/>
        </w:rPr>
        <w:t xml:space="preserve">) работникам в случаях рождения ребенка, регистрации брака, смерти близких родственников </w:t>
      </w:r>
      <w:r w:rsidRPr="00386089">
        <w:rPr>
          <w:rFonts w:ascii="Times New Roman" w:eastAsia="Times New Roman" w:hAnsi="Times New Roman" w:cs="Times New Roman"/>
          <w:sz w:val="24"/>
          <w:szCs w:val="24"/>
        </w:rPr>
        <w:t>–</w:t>
      </w:r>
      <w:r w:rsidR="00F37353" w:rsidRPr="00386089">
        <w:rPr>
          <w:rFonts w:ascii="Times New Roman" w:eastAsia="Times New Roman" w:hAnsi="Times New Roman" w:cs="Times New Roman"/>
          <w:sz w:val="24"/>
          <w:szCs w:val="24"/>
        </w:rPr>
        <w:t xml:space="preserve"> до</w:t>
      </w:r>
      <w:r w:rsidR="00777DDA" w:rsidRPr="00386089">
        <w:rPr>
          <w:rFonts w:ascii="Times New Roman" w:eastAsia="Times New Roman" w:hAnsi="Times New Roman" w:cs="Times New Roman"/>
          <w:sz w:val="24"/>
          <w:szCs w:val="24"/>
        </w:rPr>
        <w:t xml:space="preserve"> 5</w:t>
      </w:r>
      <w:r w:rsidRPr="00386089">
        <w:rPr>
          <w:rFonts w:ascii="Times New Roman" w:hAnsi="Times New Roman" w:cs="Times New Roman"/>
          <w:sz w:val="24"/>
          <w:szCs w:val="24"/>
        </w:rPr>
        <w:t xml:space="preserve"> </w:t>
      </w:r>
      <w:r w:rsidR="00F37353" w:rsidRPr="00386089">
        <w:rPr>
          <w:rFonts w:ascii="Times New Roman" w:eastAsia="Times New Roman" w:hAnsi="Times New Roman" w:cs="Times New Roman"/>
          <w:sz w:val="24"/>
          <w:szCs w:val="24"/>
        </w:rPr>
        <w:t>календарных дней</w:t>
      </w:r>
      <w:r w:rsidR="00F37353" w:rsidRPr="00F37353">
        <w:rPr>
          <w:rFonts w:ascii="Times New Roman" w:eastAsia="Times New Roman" w:hAnsi="Times New Roman" w:cs="Times New Roman"/>
          <w:sz w:val="24"/>
          <w:szCs w:val="24"/>
        </w:rPr>
        <w:t xml:space="preserve"> (непрерывно);</w:t>
      </w:r>
    </w:p>
    <w:p w:rsidR="00F37353" w:rsidRPr="00F37353" w:rsidRDefault="007B47B8"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д</w:t>
      </w:r>
      <w:r w:rsidR="00F37353" w:rsidRPr="00F37353">
        <w:rPr>
          <w:rFonts w:ascii="Times New Roman" w:eastAsia="Times New Roman" w:hAnsi="Times New Roman" w:cs="Times New Roman"/>
          <w:sz w:val="24"/>
          <w:szCs w:val="24"/>
        </w:rPr>
        <w:t>) работникам, имеющим двух или более детей в возрасте до 14 лет, работникам, имеющим ребенка-инвалида в возрасте до 18 лет, одинокой матери или отцу, воспитывающим ребенка в возрасте до 14 лет - до 14 календарных дней в году (суммарно или непрерывно).</w:t>
      </w:r>
    </w:p>
    <w:p w:rsidR="00F37353" w:rsidRPr="00F37353" w:rsidRDefault="007B47B8" w:rsidP="00F37353">
      <w:pPr>
        <w:spacing w:after="0" w:line="240" w:lineRule="auto"/>
        <w:ind w:left="6" w:firstLine="708"/>
        <w:jc w:val="both"/>
        <w:rPr>
          <w:rFonts w:ascii="Times New Roman" w:hAnsi="Times New Roman" w:cs="Times New Roman"/>
          <w:sz w:val="24"/>
          <w:szCs w:val="24"/>
        </w:rPr>
      </w:pPr>
      <w:r>
        <w:rPr>
          <w:rFonts w:ascii="Times New Roman" w:eastAsia="Times New Roman" w:hAnsi="Times New Roman" w:cs="Times New Roman"/>
          <w:sz w:val="24"/>
          <w:szCs w:val="24"/>
        </w:rPr>
        <w:t>е</w:t>
      </w:r>
      <w:r w:rsidR="00F37353" w:rsidRPr="00F37353">
        <w:rPr>
          <w:rFonts w:ascii="Times New Roman" w:eastAsia="Times New Roman" w:hAnsi="Times New Roman" w:cs="Times New Roman"/>
          <w:sz w:val="24"/>
          <w:szCs w:val="24"/>
        </w:rPr>
        <w:t>) в других случаях, предусмотренных Трудовым кодексом Российской Федерации и иными федеральными законами.</w:t>
      </w:r>
    </w:p>
    <w:p w:rsidR="00D46536" w:rsidRDefault="00D46536" w:rsidP="00F37353">
      <w:pPr>
        <w:spacing w:after="0" w:line="240" w:lineRule="auto"/>
        <w:ind w:left="2286"/>
        <w:rPr>
          <w:rFonts w:ascii="Times New Roman" w:eastAsia="Times New Roman" w:hAnsi="Times New Roman" w:cs="Times New Roman"/>
          <w:b/>
          <w:bCs/>
          <w:sz w:val="24"/>
          <w:szCs w:val="24"/>
        </w:rPr>
      </w:pPr>
    </w:p>
    <w:p w:rsidR="00F37353" w:rsidRPr="00F37353" w:rsidRDefault="00F37353" w:rsidP="00F37353">
      <w:pPr>
        <w:spacing w:after="0" w:line="240" w:lineRule="auto"/>
        <w:ind w:left="2286"/>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7. ОПЛАТА И НОРМИРОВАНИЕ ТРУДА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7.1. Система оплаты труда работников.</w:t>
      </w:r>
    </w:p>
    <w:p w:rsidR="00F37353" w:rsidRPr="00F37353" w:rsidRDefault="00F37353" w:rsidP="00306E80">
      <w:pPr>
        <w:pStyle w:val="ConsPlusNormal"/>
        <w:widowControl/>
        <w:ind w:right="-170" w:firstLine="539"/>
        <w:jc w:val="both"/>
        <w:rPr>
          <w:rFonts w:ascii="Times New Roman" w:hAnsi="Times New Roman" w:cs="Times New Roman"/>
          <w:sz w:val="24"/>
          <w:szCs w:val="24"/>
        </w:rPr>
      </w:pPr>
      <w:r w:rsidRPr="00F37353">
        <w:rPr>
          <w:rFonts w:ascii="Times New Roman" w:hAnsi="Times New Roman" w:cs="Times New Roman"/>
          <w:sz w:val="24"/>
          <w:szCs w:val="24"/>
        </w:rPr>
        <w:t xml:space="preserve">7.1.1. </w:t>
      </w:r>
      <w:r w:rsidR="00030514">
        <w:rPr>
          <w:rFonts w:ascii="Times New Roman" w:hAnsi="Times New Roman" w:cs="Times New Roman"/>
          <w:sz w:val="24"/>
          <w:szCs w:val="24"/>
        </w:rPr>
        <w:t>Организация</w:t>
      </w:r>
      <w:r w:rsidRPr="00F37353">
        <w:rPr>
          <w:rFonts w:ascii="Times New Roman" w:hAnsi="Times New Roman" w:cs="Times New Roman"/>
          <w:sz w:val="24"/>
          <w:szCs w:val="24"/>
        </w:rPr>
        <w:t xml:space="preserve"> производит оплату труда работников на </w:t>
      </w:r>
      <w:proofErr w:type="gramStart"/>
      <w:r w:rsidRPr="00F37353">
        <w:rPr>
          <w:rFonts w:ascii="Times New Roman" w:hAnsi="Times New Roman" w:cs="Times New Roman"/>
          <w:sz w:val="24"/>
          <w:szCs w:val="24"/>
        </w:rPr>
        <w:t>основ</w:t>
      </w:r>
      <w:r w:rsidR="007C5BA2">
        <w:rPr>
          <w:rFonts w:ascii="Times New Roman" w:hAnsi="Times New Roman" w:cs="Times New Roman"/>
          <w:sz w:val="24"/>
          <w:szCs w:val="24"/>
        </w:rPr>
        <w:t xml:space="preserve">ании </w:t>
      </w:r>
      <w:r w:rsidRPr="00F37353">
        <w:rPr>
          <w:rFonts w:ascii="Times New Roman" w:hAnsi="Times New Roman" w:cs="Times New Roman"/>
          <w:sz w:val="24"/>
          <w:szCs w:val="24"/>
        </w:rPr>
        <w:t xml:space="preserve"> </w:t>
      </w:r>
      <w:r w:rsidR="007C5BA2">
        <w:rPr>
          <w:rFonts w:ascii="Times New Roman" w:hAnsi="Times New Roman" w:cs="Times New Roman"/>
          <w:sz w:val="24"/>
          <w:szCs w:val="24"/>
        </w:rPr>
        <w:t>Положения</w:t>
      </w:r>
      <w:proofErr w:type="gramEnd"/>
      <w:r w:rsidR="007C5BA2">
        <w:rPr>
          <w:rFonts w:ascii="Times New Roman" w:hAnsi="Times New Roman" w:cs="Times New Roman"/>
          <w:sz w:val="24"/>
          <w:szCs w:val="24"/>
        </w:rPr>
        <w:t xml:space="preserve"> </w:t>
      </w:r>
      <w:r w:rsidR="007C5BA2" w:rsidRPr="007C5BA2">
        <w:rPr>
          <w:rFonts w:ascii="Times New Roman" w:hAnsi="Times New Roman" w:cs="Times New Roman"/>
          <w:sz w:val="24"/>
          <w:szCs w:val="24"/>
        </w:rPr>
        <w:t>об оплате труда работников муниципального</w:t>
      </w:r>
      <w:r w:rsidR="00461033">
        <w:rPr>
          <w:rFonts w:ascii="Times New Roman" w:hAnsi="Times New Roman" w:cs="Times New Roman"/>
          <w:sz w:val="24"/>
          <w:szCs w:val="24"/>
        </w:rPr>
        <w:t xml:space="preserve"> автономного</w:t>
      </w:r>
      <w:r w:rsidR="007C5BA2" w:rsidRPr="007C5BA2">
        <w:rPr>
          <w:rFonts w:ascii="Times New Roman" w:hAnsi="Times New Roman" w:cs="Times New Roman"/>
          <w:sz w:val="24"/>
          <w:szCs w:val="24"/>
        </w:rPr>
        <w:t xml:space="preserve"> учреждения дополнительного образования «Детско-юношеская спортивная школа» муниципального образования «Мирнинский район» Республики Саха (Якутия) (</w:t>
      </w:r>
      <w:r w:rsidR="003A2CCD">
        <w:rPr>
          <w:rFonts w:ascii="Times New Roman" w:hAnsi="Times New Roman" w:cs="Times New Roman"/>
          <w:sz w:val="24"/>
          <w:szCs w:val="24"/>
        </w:rPr>
        <w:t>МАУ ДО «ДЮСШ»</w:t>
      </w:r>
      <w:r w:rsidR="007C5BA2" w:rsidRPr="007C5BA2">
        <w:rPr>
          <w:rFonts w:ascii="Times New Roman" w:hAnsi="Times New Roman" w:cs="Times New Roman"/>
          <w:sz w:val="24"/>
          <w:szCs w:val="24"/>
        </w:rPr>
        <w:t>)</w:t>
      </w:r>
      <w:r w:rsidR="007C5BA2">
        <w:rPr>
          <w:rFonts w:ascii="Times New Roman" w:hAnsi="Times New Roman" w:cs="Times New Roman"/>
          <w:sz w:val="24"/>
          <w:szCs w:val="24"/>
        </w:rPr>
        <w:t xml:space="preserve"> и </w:t>
      </w:r>
      <w:r w:rsidRPr="007C5BA2">
        <w:rPr>
          <w:rFonts w:ascii="Times New Roman" w:hAnsi="Times New Roman" w:cs="Times New Roman"/>
          <w:sz w:val="24"/>
          <w:szCs w:val="24"/>
        </w:rPr>
        <w:t xml:space="preserve"> настоящего Коллективного договора</w:t>
      </w:r>
      <w:r w:rsidRPr="00F37353">
        <w:rPr>
          <w:rFonts w:ascii="Times New Roman" w:hAnsi="Times New Roman" w:cs="Times New Roman"/>
          <w:sz w:val="24"/>
          <w:szCs w:val="24"/>
        </w:rPr>
        <w:t>.</w:t>
      </w:r>
    </w:p>
    <w:p w:rsidR="00F37353" w:rsidRPr="00F37353" w:rsidRDefault="007C5BA2" w:rsidP="007C5BA2">
      <w:pPr>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r w:rsidR="00F37353" w:rsidRPr="00F37353">
        <w:rPr>
          <w:rFonts w:ascii="Times New Roman" w:eastAsia="Times New Roman" w:hAnsi="Times New Roman" w:cs="Times New Roman"/>
          <w:sz w:val="24"/>
          <w:szCs w:val="24"/>
        </w:rPr>
        <w:t>. Месячная заработная плата работника, полностью отработавшего норму рабочего времени и выполнившего установленные нормы труда (трудовые обязанности), не может быть ниже прожиточного минимума</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установленного </w:t>
      </w:r>
      <w:r w:rsidR="00F37353" w:rsidRPr="00F37353">
        <w:rPr>
          <w:rFonts w:ascii="Times New Roman" w:eastAsia="Times New Roman" w:hAnsi="Times New Roman" w:cs="Times New Roman"/>
          <w:sz w:val="24"/>
          <w:szCs w:val="24"/>
        </w:rPr>
        <w:t xml:space="preserve"> нормативными</w:t>
      </w:r>
      <w:proofErr w:type="gramEnd"/>
      <w:r w:rsidR="00F37353" w:rsidRPr="00F37353">
        <w:rPr>
          <w:rFonts w:ascii="Times New Roman" w:eastAsia="Times New Roman" w:hAnsi="Times New Roman" w:cs="Times New Roman"/>
          <w:sz w:val="24"/>
          <w:szCs w:val="24"/>
        </w:rPr>
        <w:t xml:space="preserve"> правовыми актами Российской Федерации и её субъектов, действующими в соответствующем периоде.</w:t>
      </w:r>
    </w:p>
    <w:p w:rsidR="00F37353" w:rsidRPr="00F37353" w:rsidRDefault="00F37353" w:rsidP="007C5BA2">
      <w:pPr>
        <w:spacing w:after="0" w:line="240" w:lineRule="auto"/>
        <w:ind w:left="6" w:firstLine="533"/>
        <w:jc w:val="both"/>
        <w:rPr>
          <w:rFonts w:ascii="Times New Roman" w:hAnsi="Times New Roman" w:cs="Times New Roman"/>
          <w:sz w:val="24"/>
          <w:szCs w:val="24"/>
        </w:rPr>
      </w:pPr>
      <w:r w:rsidRPr="00F37353">
        <w:rPr>
          <w:rFonts w:ascii="Times New Roman" w:eastAsia="Times New Roman" w:hAnsi="Times New Roman" w:cs="Times New Roman"/>
          <w:sz w:val="24"/>
          <w:szCs w:val="24"/>
        </w:rPr>
        <w:lastRenderedPageBreak/>
        <w:t>7.</w:t>
      </w:r>
      <w:r w:rsidR="007C5BA2">
        <w:rPr>
          <w:rFonts w:ascii="Times New Roman" w:eastAsia="Times New Roman" w:hAnsi="Times New Roman" w:cs="Times New Roman"/>
          <w:sz w:val="24"/>
          <w:szCs w:val="24"/>
        </w:rPr>
        <w:t>1.3</w:t>
      </w:r>
      <w:r w:rsidRPr="00F37353">
        <w:rPr>
          <w:rFonts w:ascii="Times New Roman" w:eastAsia="Times New Roman" w:hAnsi="Times New Roman" w:cs="Times New Roman"/>
          <w:sz w:val="24"/>
          <w:szCs w:val="24"/>
        </w:rPr>
        <w:t>. Присвоение очередного квалификационного разряда рабочему, повышение категории специалисту</w:t>
      </w:r>
      <w:r w:rsidR="007C5BA2">
        <w:rPr>
          <w:rFonts w:ascii="Times New Roman" w:eastAsia="Times New Roman" w:hAnsi="Times New Roman" w:cs="Times New Roman"/>
          <w:sz w:val="24"/>
          <w:szCs w:val="24"/>
        </w:rPr>
        <w:t>, педагогическому работнику</w:t>
      </w:r>
      <w:r w:rsidRPr="00F37353">
        <w:rPr>
          <w:rFonts w:ascii="Times New Roman" w:eastAsia="Times New Roman" w:hAnsi="Times New Roman" w:cs="Times New Roman"/>
          <w:sz w:val="24"/>
          <w:szCs w:val="24"/>
        </w:rPr>
        <w:t xml:space="preserve"> или руководителю производится после прохождения </w:t>
      </w:r>
      <w:r w:rsidR="007C5BA2">
        <w:rPr>
          <w:rFonts w:ascii="Times New Roman" w:eastAsia="Times New Roman" w:hAnsi="Times New Roman" w:cs="Times New Roman"/>
          <w:sz w:val="24"/>
          <w:szCs w:val="24"/>
        </w:rPr>
        <w:t xml:space="preserve">аттестации, </w:t>
      </w:r>
      <w:r w:rsidRPr="00F37353">
        <w:rPr>
          <w:rFonts w:ascii="Times New Roman" w:eastAsia="Times New Roman" w:hAnsi="Times New Roman" w:cs="Times New Roman"/>
          <w:sz w:val="24"/>
          <w:szCs w:val="24"/>
        </w:rPr>
        <w:t xml:space="preserve"> на основании решения аттестационной комиссии.</w:t>
      </w:r>
    </w:p>
    <w:p w:rsidR="00F37353" w:rsidRPr="00133865" w:rsidRDefault="007C5BA2" w:rsidP="00133865">
      <w:pPr>
        <w:spacing w:after="0" w:line="240" w:lineRule="auto"/>
        <w:ind w:left="6" w:firstLine="5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r w:rsidR="00F37353" w:rsidRPr="00F37353">
        <w:rPr>
          <w:rFonts w:ascii="Times New Roman" w:eastAsia="Times New Roman" w:hAnsi="Times New Roman" w:cs="Times New Roman"/>
          <w:sz w:val="24"/>
          <w:szCs w:val="24"/>
        </w:rPr>
        <w:t>. Профсоюз контролирует пр</w:t>
      </w:r>
      <w:r w:rsidR="00133865">
        <w:rPr>
          <w:rFonts w:ascii="Times New Roman" w:eastAsia="Times New Roman" w:hAnsi="Times New Roman" w:cs="Times New Roman"/>
          <w:sz w:val="24"/>
          <w:szCs w:val="24"/>
        </w:rPr>
        <w:t xml:space="preserve">авильность тарификации, штатного расписания </w:t>
      </w:r>
      <w:r w:rsidR="00F37353" w:rsidRPr="00F37353">
        <w:rPr>
          <w:rFonts w:ascii="Times New Roman" w:eastAsia="Times New Roman" w:hAnsi="Times New Roman" w:cs="Times New Roman"/>
          <w:sz w:val="24"/>
          <w:szCs w:val="24"/>
        </w:rPr>
        <w:t>и присвоение разрядов рабочим, руководителям, специалистам</w:t>
      </w:r>
      <w:r>
        <w:rPr>
          <w:rFonts w:ascii="Times New Roman" w:eastAsia="Times New Roman" w:hAnsi="Times New Roman" w:cs="Times New Roman"/>
          <w:sz w:val="24"/>
          <w:szCs w:val="24"/>
        </w:rPr>
        <w:t xml:space="preserve">, педагогическим работникам </w:t>
      </w:r>
      <w:r w:rsidR="00F37353" w:rsidRPr="00F37353">
        <w:rPr>
          <w:rFonts w:ascii="Times New Roman" w:eastAsia="Times New Roman" w:hAnsi="Times New Roman" w:cs="Times New Roman"/>
          <w:sz w:val="24"/>
          <w:szCs w:val="24"/>
        </w:rPr>
        <w:t>и служащим.</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7.</w:t>
      </w:r>
      <w:r w:rsidR="007C5BA2">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 Система материального поощрения (премирования).</w:t>
      </w:r>
    </w:p>
    <w:p w:rsidR="007C5BA2" w:rsidRDefault="00F37353" w:rsidP="00290C6B">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7.</w:t>
      </w:r>
      <w:r w:rsidR="007C5BA2">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.1. </w:t>
      </w:r>
      <w:r w:rsidR="007C5BA2">
        <w:rPr>
          <w:rFonts w:ascii="Times New Roman" w:eastAsia="Times New Roman" w:hAnsi="Times New Roman" w:cs="Times New Roman"/>
          <w:sz w:val="24"/>
          <w:szCs w:val="24"/>
        </w:rPr>
        <w:t xml:space="preserve">Материальное поощрение (премирование) производится в </w:t>
      </w:r>
      <w:r w:rsidR="007C5BA2" w:rsidRPr="007C5BA2">
        <w:rPr>
          <w:rFonts w:ascii="Times New Roman" w:eastAsia="Times New Roman" w:hAnsi="Times New Roman" w:cs="Times New Roman"/>
          <w:sz w:val="24"/>
          <w:szCs w:val="24"/>
        </w:rPr>
        <w:t xml:space="preserve">соответствии с </w:t>
      </w:r>
      <w:r w:rsidR="007C5BA2" w:rsidRPr="007C5BA2">
        <w:rPr>
          <w:rFonts w:ascii="Times New Roman" w:hAnsi="Times New Roman" w:cs="Times New Roman"/>
          <w:sz w:val="24"/>
          <w:szCs w:val="24"/>
        </w:rPr>
        <w:t>Положение</w:t>
      </w:r>
      <w:r w:rsidR="007C5BA2">
        <w:rPr>
          <w:rFonts w:ascii="Times New Roman" w:hAnsi="Times New Roman" w:cs="Times New Roman"/>
          <w:sz w:val="24"/>
          <w:szCs w:val="24"/>
        </w:rPr>
        <w:t xml:space="preserve">м </w:t>
      </w:r>
      <w:r w:rsidR="007C5BA2" w:rsidRPr="007C5BA2">
        <w:rPr>
          <w:rFonts w:ascii="Times New Roman" w:hAnsi="Times New Roman" w:cs="Times New Roman"/>
          <w:sz w:val="24"/>
          <w:szCs w:val="24"/>
        </w:rPr>
        <w:t xml:space="preserve">о премировании работников </w:t>
      </w:r>
      <w:r w:rsidR="003A2CCD">
        <w:rPr>
          <w:rFonts w:ascii="Times New Roman" w:hAnsi="Times New Roman" w:cs="Times New Roman"/>
          <w:sz w:val="24"/>
          <w:szCs w:val="24"/>
        </w:rPr>
        <w:t>МАУ ДО «ДЮСШ»</w:t>
      </w:r>
      <w:r w:rsidR="007C5BA2">
        <w:rPr>
          <w:rFonts w:ascii="Times New Roman" w:hAnsi="Times New Roman" w:cs="Times New Roman"/>
          <w:sz w:val="24"/>
          <w:szCs w:val="24"/>
        </w:rPr>
        <w:t xml:space="preserve"> </w:t>
      </w:r>
      <w:r w:rsidR="007C5BA2" w:rsidRPr="007C5BA2">
        <w:rPr>
          <w:rFonts w:ascii="Times New Roman" w:hAnsi="Times New Roman" w:cs="Times New Roman"/>
          <w:sz w:val="24"/>
          <w:szCs w:val="24"/>
        </w:rPr>
        <w:t>МО «Мирнинский район» Республики Саха (Якутия)</w:t>
      </w:r>
      <w:r w:rsidR="007C5BA2">
        <w:rPr>
          <w:rFonts w:ascii="Times New Roman" w:hAnsi="Times New Roman" w:cs="Times New Roman"/>
          <w:sz w:val="24"/>
          <w:szCs w:val="24"/>
        </w:rPr>
        <w:t xml:space="preserve">. </w:t>
      </w:r>
    </w:p>
    <w:p w:rsidR="00F37353" w:rsidRPr="00F37353" w:rsidRDefault="00133865"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7.3</w:t>
      </w:r>
      <w:r w:rsidR="00F37353" w:rsidRPr="00F37353">
        <w:rPr>
          <w:rFonts w:ascii="Times New Roman" w:eastAsia="Times New Roman" w:hAnsi="Times New Roman" w:cs="Times New Roman"/>
          <w:b/>
          <w:bCs/>
          <w:sz w:val="24"/>
          <w:szCs w:val="24"/>
        </w:rPr>
        <w:t xml:space="preserve"> Компенсационные и стимулирующие выплаты.</w:t>
      </w:r>
    </w:p>
    <w:p w:rsidR="00F37353" w:rsidRPr="00F37353" w:rsidRDefault="00F37353" w:rsidP="00FA2C52">
      <w:pPr>
        <w:spacing w:after="0" w:line="240" w:lineRule="auto"/>
        <w:ind w:firstLine="539"/>
        <w:jc w:val="both"/>
        <w:rPr>
          <w:rFonts w:ascii="Times New Roman" w:hAnsi="Times New Roman" w:cs="Times New Roman"/>
          <w:sz w:val="24"/>
          <w:szCs w:val="24"/>
        </w:rPr>
      </w:pPr>
      <w:r w:rsidRPr="00F37353">
        <w:rPr>
          <w:rFonts w:ascii="Times New Roman" w:eastAsia="Times New Roman" w:hAnsi="Times New Roman" w:cs="Times New Roman"/>
          <w:sz w:val="24"/>
          <w:szCs w:val="24"/>
        </w:rPr>
        <w:t>7.</w:t>
      </w:r>
      <w:r w:rsidR="00133865">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w:t>
      </w:r>
      <w:r w:rsidR="00133865">
        <w:rPr>
          <w:rFonts w:ascii="Times New Roman" w:eastAsia="Times New Roman" w:hAnsi="Times New Roman" w:cs="Times New Roman"/>
          <w:sz w:val="24"/>
          <w:szCs w:val="24"/>
        </w:rPr>
        <w:t>1</w:t>
      </w:r>
      <w:r w:rsidRPr="00F37353">
        <w:rPr>
          <w:rFonts w:ascii="Times New Roman" w:eastAsia="Times New Roman" w:hAnsi="Times New Roman" w:cs="Times New Roman"/>
          <w:sz w:val="24"/>
          <w:szCs w:val="24"/>
        </w:rPr>
        <w:t xml:space="preserve">. При исполнении обязанностей временно отсутствующего работника без освобождения от основной работы (ст. 151 Трудового кодекса Российской Федерации) </w:t>
      </w:r>
      <w:r w:rsidR="00306E80">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устанавливаются доплаты в размере от 15% до 50 % </w:t>
      </w:r>
      <w:r w:rsidR="00133865">
        <w:rPr>
          <w:rFonts w:ascii="Times New Roman" w:eastAsia="Times New Roman" w:hAnsi="Times New Roman" w:cs="Times New Roman"/>
          <w:sz w:val="24"/>
          <w:szCs w:val="24"/>
        </w:rPr>
        <w:t xml:space="preserve"> от заработной платы отсутствующего работника.</w:t>
      </w:r>
    </w:p>
    <w:p w:rsidR="00F37353" w:rsidRPr="00133865" w:rsidRDefault="00133865" w:rsidP="00306E80">
      <w:pPr>
        <w:pStyle w:val="ConsPlusNormal"/>
        <w:widowControl/>
        <w:ind w:right="-170" w:firstLine="567"/>
        <w:jc w:val="both"/>
        <w:rPr>
          <w:rFonts w:ascii="Times New Roman" w:hAnsi="Times New Roman" w:cs="Times New Roman"/>
          <w:sz w:val="24"/>
          <w:szCs w:val="24"/>
        </w:rPr>
      </w:pPr>
      <w:r w:rsidRPr="00133865">
        <w:rPr>
          <w:rFonts w:ascii="Times New Roman" w:hAnsi="Times New Roman" w:cs="Times New Roman"/>
          <w:sz w:val="24"/>
          <w:szCs w:val="24"/>
        </w:rPr>
        <w:t>7.3</w:t>
      </w:r>
      <w:r w:rsidR="00F37353" w:rsidRPr="00133865">
        <w:rPr>
          <w:rFonts w:ascii="Times New Roman" w:hAnsi="Times New Roman" w:cs="Times New Roman"/>
          <w:sz w:val="24"/>
          <w:szCs w:val="24"/>
        </w:rPr>
        <w:t>.</w:t>
      </w:r>
      <w:r w:rsidR="00FA2C52">
        <w:rPr>
          <w:rFonts w:ascii="Times New Roman" w:hAnsi="Times New Roman" w:cs="Times New Roman"/>
          <w:sz w:val="24"/>
          <w:szCs w:val="24"/>
        </w:rPr>
        <w:t>2</w:t>
      </w:r>
      <w:r w:rsidR="00F37353" w:rsidRPr="00133865">
        <w:rPr>
          <w:rFonts w:ascii="Times New Roman" w:hAnsi="Times New Roman" w:cs="Times New Roman"/>
          <w:sz w:val="24"/>
          <w:szCs w:val="24"/>
        </w:rPr>
        <w:t xml:space="preserve">. Работникам, работающим в многосменном режиме, устанавливаются доплаты за фактически отработанное время работы в соответствии с </w:t>
      </w:r>
      <w:r w:rsidRPr="00133865">
        <w:rPr>
          <w:rFonts w:ascii="Times New Roman" w:hAnsi="Times New Roman" w:cs="Times New Roman"/>
          <w:sz w:val="24"/>
          <w:szCs w:val="24"/>
        </w:rPr>
        <w:t>Положение</w:t>
      </w:r>
      <w:r>
        <w:rPr>
          <w:rFonts w:ascii="Times New Roman" w:hAnsi="Times New Roman" w:cs="Times New Roman"/>
          <w:sz w:val="24"/>
          <w:szCs w:val="24"/>
        </w:rPr>
        <w:t xml:space="preserve">м </w:t>
      </w:r>
      <w:r w:rsidRPr="00133865">
        <w:rPr>
          <w:rFonts w:ascii="Times New Roman" w:hAnsi="Times New Roman" w:cs="Times New Roman"/>
          <w:sz w:val="24"/>
          <w:szCs w:val="24"/>
        </w:rPr>
        <w:t xml:space="preserve">об оплате труда работников муниципального </w:t>
      </w:r>
      <w:r w:rsidR="00461033">
        <w:rPr>
          <w:rFonts w:ascii="Times New Roman" w:hAnsi="Times New Roman" w:cs="Times New Roman"/>
          <w:sz w:val="24"/>
          <w:szCs w:val="24"/>
        </w:rPr>
        <w:t xml:space="preserve">автономного </w:t>
      </w:r>
      <w:r w:rsidRPr="00133865">
        <w:rPr>
          <w:rFonts w:ascii="Times New Roman" w:hAnsi="Times New Roman" w:cs="Times New Roman"/>
          <w:sz w:val="24"/>
          <w:szCs w:val="24"/>
        </w:rPr>
        <w:t>учреждения дополнительного образования «Детско-юношеская спортивная школа» муниципального образования «Мирнинский район» Республики Саха (Якутия) (</w:t>
      </w:r>
      <w:r w:rsidR="003A2CCD">
        <w:rPr>
          <w:rFonts w:ascii="Times New Roman" w:hAnsi="Times New Roman" w:cs="Times New Roman"/>
          <w:sz w:val="24"/>
          <w:szCs w:val="24"/>
        </w:rPr>
        <w:t>МАУ ДО «ДЮСШ»</w:t>
      </w:r>
      <w:r w:rsidRPr="00133865">
        <w:rPr>
          <w:rFonts w:ascii="Times New Roman" w:hAnsi="Times New Roman" w:cs="Times New Roman"/>
          <w:sz w:val="24"/>
          <w:szCs w:val="24"/>
        </w:rPr>
        <w:t>)</w:t>
      </w:r>
      <w:r w:rsidR="00F37353" w:rsidRPr="00133865">
        <w:rPr>
          <w:rFonts w:ascii="Times New Roman" w:hAnsi="Times New Roman" w:cs="Times New Roman"/>
          <w:sz w:val="24"/>
          <w:szCs w:val="24"/>
        </w:rPr>
        <w:t>.</w:t>
      </w:r>
    </w:p>
    <w:p w:rsidR="00F37353" w:rsidRPr="00F37353" w:rsidRDefault="002541CA"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7.4</w:t>
      </w:r>
      <w:r w:rsidR="00F37353" w:rsidRPr="00F3735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Индексация</w:t>
      </w:r>
      <w:r w:rsidR="00F37353" w:rsidRPr="00F37353">
        <w:rPr>
          <w:rFonts w:ascii="Times New Roman" w:eastAsia="Times New Roman" w:hAnsi="Times New Roman" w:cs="Times New Roman"/>
          <w:b/>
          <w:bCs/>
          <w:sz w:val="24"/>
          <w:szCs w:val="24"/>
        </w:rPr>
        <w:t xml:space="preserve"> заработной платы.</w:t>
      </w:r>
    </w:p>
    <w:p w:rsidR="00F37353" w:rsidRPr="00F37353" w:rsidRDefault="002541CA" w:rsidP="002541CA">
      <w:pPr>
        <w:tabs>
          <w:tab w:val="left" w:pos="982"/>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2541CA">
        <w:rPr>
          <w:rFonts w:ascii="Times New Roman" w:hAnsi="Times New Roman" w:cs="Times New Roman"/>
          <w:sz w:val="24"/>
          <w:szCs w:val="24"/>
        </w:rPr>
        <w:t>Размер и порядок индексации заработной платы определяется на основании Постановлений правительства Р</w:t>
      </w:r>
      <w:r>
        <w:rPr>
          <w:rFonts w:ascii="Times New Roman" w:hAnsi="Times New Roman" w:cs="Times New Roman"/>
          <w:sz w:val="24"/>
          <w:szCs w:val="24"/>
        </w:rPr>
        <w:t>оссийской Федерации</w:t>
      </w:r>
      <w:r w:rsidRPr="002541CA">
        <w:rPr>
          <w:rFonts w:ascii="Times New Roman" w:hAnsi="Times New Roman" w:cs="Times New Roman"/>
          <w:sz w:val="24"/>
          <w:szCs w:val="24"/>
        </w:rPr>
        <w:t>, Р</w:t>
      </w:r>
      <w:r>
        <w:rPr>
          <w:rFonts w:ascii="Times New Roman" w:hAnsi="Times New Roman" w:cs="Times New Roman"/>
          <w:sz w:val="24"/>
          <w:szCs w:val="24"/>
        </w:rPr>
        <w:t xml:space="preserve">еспублики Саха </w:t>
      </w:r>
      <w:r w:rsidRPr="002541CA">
        <w:rPr>
          <w:rFonts w:ascii="Times New Roman" w:hAnsi="Times New Roman" w:cs="Times New Roman"/>
          <w:sz w:val="24"/>
          <w:szCs w:val="24"/>
        </w:rPr>
        <w:t>(Я</w:t>
      </w:r>
      <w:r>
        <w:rPr>
          <w:rFonts w:ascii="Times New Roman" w:hAnsi="Times New Roman" w:cs="Times New Roman"/>
          <w:sz w:val="24"/>
          <w:szCs w:val="24"/>
        </w:rPr>
        <w:t>кутия</w:t>
      </w:r>
      <w:r w:rsidRPr="002541CA">
        <w:rPr>
          <w:rFonts w:ascii="Times New Roman" w:hAnsi="Times New Roman" w:cs="Times New Roman"/>
          <w:sz w:val="24"/>
          <w:szCs w:val="24"/>
        </w:rPr>
        <w:t>), Распоряжений МО «Мирнинский район»</w:t>
      </w:r>
      <w:r>
        <w:rPr>
          <w:rFonts w:ascii="Times New Roman" w:eastAsia="Times New Roman" w:hAnsi="Times New Roman" w:cs="Times New Roman"/>
          <w:sz w:val="24"/>
          <w:szCs w:val="24"/>
        </w:rPr>
        <w:t xml:space="preserve">. </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7.</w:t>
      </w:r>
      <w:r w:rsidR="002541CA">
        <w:rPr>
          <w:rFonts w:ascii="Times New Roman" w:eastAsia="Times New Roman" w:hAnsi="Times New Roman" w:cs="Times New Roman"/>
          <w:b/>
          <w:bCs/>
          <w:sz w:val="24"/>
          <w:szCs w:val="24"/>
        </w:rPr>
        <w:t>5</w:t>
      </w:r>
      <w:r w:rsidRPr="00F37353">
        <w:rPr>
          <w:rFonts w:ascii="Times New Roman" w:eastAsia="Times New Roman" w:hAnsi="Times New Roman" w:cs="Times New Roman"/>
          <w:b/>
          <w:bCs/>
          <w:sz w:val="24"/>
          <w:szCs w:val="24"/>
        </w:rPr>
        <w:t>. Порядок, место и сроки выплаты заработной платы.</w:t>
      </w:r>
    </w:p>
    <w:p w:rsidR="00F37353" w:rsidRPr="00F37353" w:rsidRDefault="00F37353" w:rsidP="002541CA">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7.</w:t>
      </w:r>
      <w:r w:rsidR="002541CA">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.1. Расчетные листки, с указанием всех видов начислений и удержаний за месяц, </w:t>
      </w:r>
      <w:r w:rsidR="002541CA">
        <w:rPr>
          <w:rFonts w:ascii="Times New Roman" w:eastAsia="Times New Roman" w:hAnsi="Times New Roman" w:cs="Times New Roman"/>
          <w:sz w:val="24"/>
          <w:szCs w:val="24"/>
        </w:rPr>
        <w:t xml:space="preserve">направляются на адреса электронной почты работников </w:t>
      </w:r>
      <w:r w:rsidR="002541CA" w:rsidRPr="00F37353">
        <w:rPr>
          <w:rFonts w:ascii="Times New Roman" w:eastAsia="Times New Roman" w:hAnsi="Times New Roman" w:cs="Times New Roman"/>
          <w:sz w:val="24"/>
          <w:szCs w:val="24"/>
        </w:rPr>
        <w:t>не менее чем за день до выплаты заработной платы за отчетный месяц</w:t>
      </w:r>
      <w:r w:rsidR="002541CA">
        <w:rPr>
          <w:rFonts w:ascii="Times New Roman" w:eastAsia="Times New Roman" w:hAnsi="Times New Roman" w:cs="Times New Roman"/>
          <w:sz w:val="24"/>
          <w:szCs w:val="24"/>
        </w:rPr>
        <w:t>. Адрес электронной почты работник предоставляет при трудоустройстве в Организацию, в случае смены адреса работнику по его заявлению адрес изменяется.</w:t>
      </w:r>
    </w:p>
    <w:p w:rsidR="00F37353" w:rsidRPr="00F37353" w:rsidRDefault="002541CA" w:rsidP="000969B6">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00F37353" w:rsidRPr="00F37353">
        <w:rPr>
          <w:rFonts w:ascii="Times New Roman" w:eastAsia="Times New Roman" w:hAnsi="Times New Roman" w:cs="Times New Roman"/>
          <w:sz w:val="24"/>
          <w:szCs w:val="24"/>
        </w:rPr>
        <w:t xml:space="preserve">.2. Выплата заработной платы работникам </w:t>
      </w:r>
      <w:r w:rsidR="00030514">
        <w:rPr>
          <w:rFonts w:ascii="Times New Roman" w:eastAsia="Times New Roman" w:hAnsi="Times New Roman" w:cs="Times New Roman"/>
          <w:sz w:val="24"/>
          <w:szCs w:val="24"/>
        </w:rPr>
        <w:t>Организации</w:t>
      </w:r>
      <w:r>
        <w:rPr>
          <w:rFonts w:ascii="Times New Roman" w:eastAsia="Times New Roman" w:hAnsi="Times New Roman" w:cs="Times New Roman"/>
          <w:sz w:val="24"/>
          <w:szCs w:val="24"/>
        </w:rPr>
        <w:t xml:space="preserve"> производится два раза в месяц 5 и 20 числа. </w:t>
      </w:r>
      <w:r w:rsidR="000969B6">
        <w:rPr>
          <w:rFonts w:ascii="Times New Roman" w:eastAsia="Times New Roman" w:hAnsi="Times New Roman" w:cs="Times New Roman"/>
          <w:sz w:val="24"/>
          <w:szCs w:val="24"/>
        </w:rPr>
        <w:t xml:space="preserve"> </w:t>
      </w:r>
      <w:r w:rsidR="00F37353" w:rsidRPr="00F37353">
        <w:rPr>
          <w:rFonts w:ascii="Times New Roman" w:eastAsia="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F37353" w:rsidRPr="00F37353" w:rsidRDefault="00F37353" w:rsidP="00F37353">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7.</w:t>
      </w:r>
      <w:r w:rsidR="000969B6">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.3. Выплату заработной платы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производит по заявлению работника по безналичному расчету с использованием банковских карт </w:t>
      </w:r>
      <w:r w:rsidR="000969B6">
        <w:rPr>
          <w:rFonts w:ascii="Times New Roman" w:eastAsia="Times New Roman" w:hAnsi="Times New Roman" w:cs="Times New Roman"/>
          <w:sz w:val="24"/>
          <w:szCs w:val="24"/>
        </w:rPr>
        <w:t>«МИР»</w:t>
      </w:r>
      <w:r w:rsidRPr="00F37353">
        <w:rPr>
          <w:rFonts w:ascii="Times New Roman" w:eastAsia="Times New Roman" w:hAnsi="Times New Roman" w:cs="Times New Roman"/>
          <w:sz w:val="24"/>
          <w:szCs w:val="24"/>
        </w:rPr>
        <w:t xml:space="preserve">. </w:t>
      </w:r>
    </w:p>
    <w:p w:rsidR="00F37353" w:rsidRPr="00F37353" w:rsidRDefault="006E7F27" w:rsidP="00306E8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00F37353" w:rsidRPr="00F37353">
        <w:rPr>
          <w:rFonts w:ascii="Times New Roman" w:eastAsia="Times New Roman" w:hAnsi="Times New Roman" w:cs="Times New Roman"/>
          <w:sz w:val="24"/>
          <w:szCs w:val="24"/>
        </w:rPr>
        <w:t>.4. Оплата отпуска производится не позднее, чем за три дня до начала отпуска (статья 136 Трудового кодекса Российской Федерации).</w:t>
      </w:r>
    </w:p>
    <w:p w:rsidR="00F37353" w:rsidRPr="00F37353" w:rsidRDefault="00F37353" w:rsidP="00306E80">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7.</w:t>
      </w:r>
      <w:r w:rsidR="006E7F27">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.5. При увольнении работника выплата всех сумм, причитающихся ему от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производится в день увольнения (статья 140 Трудового кодекса Российской Федерации).</w:t>
      </w:r>
    </w:p>
    <w:p w:rsidR="00F37353" w:rsidRPr="00F37353" w:rsidRDefault="006E7F27" w:rsidP="00306E8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7.8.6. Руководитель </w:t>
      </w:r>
      <w:r w:rsidR="00030514">
        <w:rPr>
          <w:rFonts w:ascii="Times New Roman" w:eastAsia="Times New Roman" w:hAnsi="Times New Roman" w:cs="Times New Roman"/>
          <w:sz w:val="24"/>
          <w:szCs w:val="24"/>
        </w:rPr>
        <w:t>Организации</w:t>
      </w:r>
      <w:r w:rsidR="00F37353" w:rsidRPr="00F37353">
        <w:rPr>
          <w:rFonts w:ascii="Times New Roman" w:eastAsia="Times New Roman" w:hAnsi="Times New Roman" w:cs="Times New Roman"/>
          <w:sz w:val="24"/>
          <w:szCs w:val="24"/>
        </w:rPr>
        <w:t xml:space="preserve"> не вправе устанавливать другой порядок выплаты зарплаты, отпускных, расчета при увольнении, как противоречащий действующему законодательству и настоящему Коллективному договору.</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7.9. Нормирование труда.</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 О введении новых норм труда и изменении условий оплаты труда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обязуется производить извещение работников, которых касаются изменения, не менее чем за два месяца до их введения.</w:t>
      </w:r>
    </w:p>
    <w:p w:rsidR="00F37353" w:rsidRPr="00F37353" w:rsidRDefault="00F37353" w:rsidP="00F37353">
      <w:pPr>
        <w:spacing w:after="0" w:line="240" w:lineRule="auto"/>
        <w:rPr>
          <w:rFonts w:ascii="Times New Roman" w:hAnsi="Times New Roman" w:cs="Times New Roman"/>
          <w:sz w:val="24"/>
          <w:szCs w:val="24"/>
        </w:rPr>
      </w:pPr>
    </w:p>
    <w:p w:rsidR="00B139A4" w:rsidRDefault="00B139A4" w:rsidP="00F37353">
      <w:pPr>
        <w:spacing w:after="0" w:line="240" w:lineRule="auto"/>
        <w:jc w:val="center"/>
        <w:rPr>
          <w:rFonts w:ascii="Times New Roman" w:eastAsia="Times New Roman" w:hAnsi="Times New Roman" w:cs="Times New Roman"/>
          <w:b/>
          <w:bCs/>
          <w:sz w:val="24"/>
          <w:szCs w:val="24"/>
        </w:rPr>
      </w:pPr>
    </w:p>
    <w:p w:rsidR="00B139A4" w:rsidRDefault="00B139A4" w:rsidP="00F37353">
      <w:pPr>
        <w:spacing w:after="0" w:line="240" w:lineRule="auto"/>
        <w:jc w:val="center"/>
        <w:rPr>
          <w:rFonts w:ascii="Times New Roman" w:eastAsia="Times New Roman" w:hAnsi="Times New Roman" w:cs="Times New Roman"/>
          <w:b/>
          <w:bCs/>
          <w:sz w:val="24"/>
          <w:szCs w:val="24"/>
        </w:rPr>
      </w:pPr>
    </w:p>
    <w:p w:rsidR="00B139A4" w:rsidRDefault="00B139A4" w:rsidP="00F37353">
      <w:pPr>
        <w:spacing w:after="0" w:line="240" w:lineRule="auto"/>
        <w:jc w:val="center"/>
        <w:rPr>
          <w:rFonts w:ascii="Times New Roman" w:eastAsia="Times New Roman" w:hAnsi="Times New Roman" w:cs="Times New Roman"/>
          <w:b/>
          <w:bCs/>
          <w:sz w:val="24"/>
          <w:szCs w:val="24"/>
        </w:rPr>
      </w:pPr>
    </w:p>
    <w:p w:rsidR="00F37353" w:rsidRPr="00F37353" w:rsidRDefault="00F37353" w:rsidP="00F37353">
      <w:pPr>
        <w:spacing w:after="0" w:line="240" w:lineRule="auto"/>
        <w:jc w:val="center"/>
        <w:rPr>
          <w:rFonts w:ascii="Times New Roman" w:hAnsi="Times New Roman" w:cs="Times New Roman"/>
          <w:sz w:val="24"/>
          <w:szCs w:val="24"/>
        </w:rPr>
      </w:pPr>
      <w:r w:rsidRPr="00F37353">
        <w:rPr>
          <w:rFonts w:ascii="Times New Roman" w:eastAsia="Times New Roman" w:hAnsi="Times New Roman" w:cs="Times New Roman"/>
          <w:b/>
          <w:bCs/>
          <w:sz w:val="24"/>
          <w:szCs w:val="24"/>
        </w:rPr>
        <w:lastRenderedPageBreak/>
        <w:t>РАЗДЕЛ 8. ГАРАНТИИ И КОМПЕНСАЦИИ</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8.1. Гарантии и возмещение расходов, связанных со служебной командировкой.</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8.1.1. При направлении в служебную командировку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гарантирует работнику сохранение места работы (должности), среднего заработка и возмещает ему следующие расходы:</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а) расходы по проезду к месту командировки и обратно к месту постоянной работы;</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б) расходы по найму жилого помещения;</w:t>
      </w:r>
    </w:p>
    <w:p w:rsidR="00F37353" w:rsidRPr="00F37353" w:rsidRDefault="00F37353" w:rsidP="00F37353">
      <w:pPr>
        <w:spacing w:after="0" w:line="240" w:lineRule="auto"/>
        <w:ind w:left="700"/>
        <w:rPr>
          <w:rFonts w:ascii="Times New Roman" w:hAnsi="Times New Roman" w:cs="Times New Roman"/>
          <w:sz w:val="24"/>
          <w:szCs w:val="24"/>
        </w:rPr>
      </w:pPr>
      <w:r w:rsidRPr="00F37353">
        <w:rPr>
          <w:rFonts w:ascii="Times New Roman" w:eastAsia="Times New Roman" w:hAnsi="Times New Roman" w:cs="Times New Roman"/>
          <w:sz w:val="24"/>
          <w:szCs w:val="24"/>
        </w:rPr>
        <w:t>в) суточные</w:t>
      </w:r>
      <w:r w:rsidR="00DC0A48">
        <w:rPr>
          <w:rFonts w:ascii="Times New Roman" w:eastAsia="Times New Roman" w:hAnsi="Times New Roman" w:cs="Times New Roman"/>
          <w:sz w:val="24"/>
          <w:szCs w:val="24"/>
        </w:rPr>
        <w:t>.</w:t>
      </w:r>
    </w:p>
    <w:p w:rsidR="00F37353" w:rsidRPr="00DC0A48" w:rsidRDefault="00F37353" w:rsidP="00DC0A48">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Суточные возмещаются с учетом дней убытия и прибытия из командировки. Днем выезда в командировку считается день отправления транспортного средства из места постоянной работы командированного, а днем прибытия – день прибытия транспортного средства в место его </w:t>
      </w:r>
      <w:r w:rsidRPr="00DC0A48">
        <w:rPr>
          <w:rFonts w:ascii="Times New Roman" w:eastAsia="Times New Roman" w:hAnsi="Times New Roman" w:cs="Times New Roman"/>
          <w:sz w:val="24"/>
          <w:szCs w:val="24"/>
        </w:rPr>
        <w:t>постоянной работы.</w:t>
      </w:r>
    </w:p>
    <w:p w:rsidR="00F37353" w:rsidRDefault="00F37353" w:rsidP="00DC0A48">
      <w:pPr>
        <w:spacing w:after="0" w:line="240" w:lineRule="auto"/>
        <w:ind w:firstLine="708"/>
        <w:jc w:val="both"/>
        <w:rPr>
          <w:rFonts w:ascii="Times New Roman" w:eastAsia="Times New Roman" w:hAnsi="Times New Roman" w:cs="Times New Roman"/>
          <w:sz w:val="24"/>
          <w:szCs w:val="24"/>
        </w:rPr>
      </w:pPr>
      <w:r w:rsidRPr="00DC0A48">
        <w:rPr>
          <w:rFonts w:ascii="Times New Roman" w:eastAsia="Times New Roman" w:hAnsi="Times New Roman" w:cs="Times New Roman"/>
          <w:sz w:val="24"/>
          <w:szCs w:val="24"/>
        </w:rPr>
        <w:t xml:space="preserve">8.1.2. Порядок, размеры суточных и возмещения иных расходов, связанных со служебными командировками, устанавливаются </w:t>
      </w:r>
      <w:r w:rsidR="00DC0A48" w:rsidRPr="00DC0A48">
        <w:rPr>
          <w:rFonts w:ascii="Times New Roman" w:hAnsi="Times New Roman" w:cs="Times New Roman"/>
          <w:sz w:val="24"/>
          <w:szCs w:val="24"/>
        </w:rPr>
        <w:t>Положение</w:t>
      </w:r>
      <w:r w:rsidR="00DC0A48">
        <w:rPr>
          <w:rFonts w:ascii="Times New Roman" w:hAnsi="Times New Roman" w:cs="Times New Roman"/>
          <w:sz w:val="24"/>
          <w:szCs w:val="24"/>
        </w:rPr>
        <w:t xml:space="preserve">м о </w:t>
      </w:r>
      <w:proofErr w:type="gramStart"/>
      <w:r w:rsidR="00DC0A48">
        <w:rPr>
          <w:rFonts w:ascii="Times New Roman" w:hAnsi="Times New Roman" w:cs="Times New Roman"/>
          <w:sz w:val="24"/>
          <w:szCs w:val="24"/>
        </w:rPr>
        <w:t xml:space="preserve">командировках  </w:t>
      </w:r>
      <w:r w:rsidR="00DC0A48" w:rsidRPr="00DC0A48">
        <w:rPr>
          <w:rFonts w:ascii="Times New Roman" w:hAnsi="Times New Roman" w:cs="Times New Roman"/>
          <w:sz w:val="24"/>
          <w:szCs w:val="24"/>
        </w:rPr>
        <w:t>работников</w:t>
      </w:r>
      <w:proofErr w:type="gramEnd"/>
      <w:r w:rsidR="00DC0A48" w:rsidRPr="00DC0A48">
        <w:rPr>
          <w:rFonts w:ascii="Times New Roman" w:hAnsi="Times New Roman" w:cs="Times New Roman"/>
          <w:sz w:val="24"/>
          <w:szCs w:val="24"/>
        </w:rPr>
        <w:t xml:space="preserve"> </w:t>
      </w:r>
      <w:r w:rsidR="003A2CCD">
        <w:rPr>
          <w:rFonts w:ascii="Times New Roman" w:hAnsi="Times New Roman" w:cs="Times New Roman"/>
          <w:sz w:val="24"/>
          <w:szCs w:val="24"/>
        </w:rPr>
        <w:t>МАУ ДО «ДЮСШ»</w:t>
      </w:r>
      <w:r w:rsidR="00DC0A48">
        <w:rPr>
          <w:rFonts w:ascii="Times New Roman" w:hAnsi="Times New Roman" w:cs="Times New Roman"/>
          <w:sz w:val="24"/>
          <w:szCs w:val="24"/>
        </w:rPr>
        <w:t xml:space="preserve"> </w:t>
      </w:r>
      <w:r w:rsidR="00DC0A48" w:rsidRPr="00DC0A48">
        <w:rPr>
          <w:rFonts w:ascii="Times New Roman" w:hAnsi="Times New Roman" w:cs="Times New Roman"/>
          <w:sz w:val="24"/>
          <w:szCs w:val="24"/>
        </w:rPr>
        <w:t>МО «Мирнинский район» Республики Саха (Якутия)</w:t>
      </w:r>
      <w:r w:rsidRPr="00F37353">
        <w:rPr>
          <w:rFonts w:ascii="Times New Roman" w:eastAsia="Times New Roman" w:hAnsi="Times New Roman" w:cs="Times New Roman"/>
          <w:sz w:val="24"/>
          <w:szCs w:val="24"/>
        </w:rPr>
        <w:t>.</w:t>
      </w:r>
    </w:p>
    <w:p w:rsidR="00F60902" w:rsidRPr="00F37353" w:rsidRDefault="00F60902" w:rsidP="00F60902">
      <w:pPr>
        <w:spacing w:after="0" w:line="240" w:lineRule="auto"/>
        <w:jc w:val="both"/>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w:t>
      </w:r>
      <w:r>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Гарантии в связи с рожден</w:t>
      </w:r>
      <w:r w:rsidR="00485E18">
        <w:rPr>
          <w:rFonts w:ascii="Times New Roman" w:eastAsia="Times New Roman" w:hAnsi="Times New Roman" w:cs="Times New Roman"/>
          <w:b/>
          <w:bCs/>
          <w:sz w:val="24"/>
          <w:szCs w:val="24"/>
        </w:rPr>
        <w:t>ием ребенка, вступление в брак.</w:t>
      </w:r>
    </w:p>
    <w:p w:rsidR="00F60902" w:rsidRPr="00F60902" w:rsidRDefault="00F60902" w:rsidP="00F60902">
      <w:pPr>
        <w:pStyle w:val="ac"/>
        <w:ind w:firstLine="708"/>
        <w:jc w:val="both"/>
        <w:rPr>
          <w:rFonts w:ascii="Times New Roman" w:eastAsia="MS Mincho" w:hAnsi="Times New Roman"/>
          <w:sz w:val="24"/>
          <w:szCs w:val="24"/>
          <w:lang w:val="ru-RU"/>
        </w:rPr>
      </w:pPr>
      <w:r>
        <w:rPr>
          <w:rFonts w:ascii="Times New Roman" w:hAnsi="Times New Roman"/>
          <w:sz w:val="24"/>
          <w:szCs w:val="24"/>
        </w:rPr>
        <w:t>8.</w:t>
      </w:r>
      <w:r>
        <w:rPr>
          <w:rFonts w:ascii="Times New Roman" w:hAnsi="Times New Roman"/>
          <w:sz w:val="24"/>
          <w:szCs w:val="24"/>
          <w:lang w:val="ru-RU"/>
        </w:rPr>
        <w:t>2</w:t>
      </w:r>
      <w:r w:rsidRPr="00F37353">
        <w:rPr>
          <w:rFonts w:ascii="Times New Roman" w:hAnsi="Times New Roman"/>
          <w:sz w:val="24"/>
          <w:szCs w:val="24"/>
        </w:rPr>
        <w:t xml:space="preserve">.1. </w:t>
      </w:r>
      <w:r w:rsidRPr="007B6829">
        <w:rPr>
          <w:rFonts w:ascii="Times New Roman" w:eastAsia="MS Mincho" w:hAnsi="Times New Roman"/>
          <w:sz w:val="24"/>
          <w:szCs w:val="24"/>
        </w:rPr>
        <w:t>При рождении ребенка у работника</w:t>
      </w:r>
      <w:r>
        <w:rPr>
          <w:rFonts w:ascii="Times New Roman" w:eastAsia="MS Mincho" w:hAnsi="Times New Roman"/>
          <w:sz w:val="24"/>
          <w:szCs w:val="24"/>
        </w:rPr>
        <w:t xml:space="preserve">, являющегося членом профсоюзной организации, </w:t>
      </w:r>
      <w:r>
        <w:rPr>
          <w:rFonts w:ascii="Times New Roman" w:eastAsia="MS Mincho" w:hAnsi="Times New Roman"/>
          <w:sz w:val="24"/>
          <w:szCs w:val="24"/>
          <w:lang w:val="ru-RU"/>
        </w:rPr>
        <w:t>выплачивается</w:t>
      </w:r>
      <w:r w:rsidRPr="007B6829">
        <w:rPr>
          <w:rFonts w:ascii="Times New Roman" w:eastAsia="MS Mincho" w:hAnsi="Times New Roman"/>
          <w:sz w:val="24"/>
          <w:szCs w:val="24"/>
        </w:rPr>
        <w:t xml:space="preserve"> материальн</w:t>
      </w:r>
      <w:r w:rsidR="00386089">
        <w:rPr>
          <w:rFonts w:ascii="Times New Roman" w:eastAsia="MS Mincho" w:hAnsi="Times New Roman"/>
          <w:sz w:val="24"/>
          <w:szCs w:val="24"/>
          <w:lang w:val="ru-RU"/>
        </w:rPr>
        <w:t>ая</w:t>
      </w:r>
      <w:r w:rsidRPr="007B6829">
        <w:rPr>
          <w:rFonts w:ascii="Times New Roman" w:eastAsia="MS Mincho" w:hAnsi="Times New Roman"/>
          <w:sz w:val="24"/>
          <w:szCs w:val="24"/>
        </w:rPr>
        <w:t xml:space="preserve"> помощь в размере 3000 рублей </w:t>
      </w:r>
      <w:r>
        <w:rPr>
          <w:rFonts w:ascii="Times New Roman" w:eastAsia="MS Mincho" w:hAnsi="Times New Roman"/>
          <w:sz w:val="24"/>
          <w:szCs w:val="24"/>
        </w:rPr>
        <w:t>за счет средств профсоюзной организации.</w:t>
      </w:r>
      <w:r w:rsidRPr="00DF1A94">
        <w:rPr>
          <w:rFonts w:ascii="Times New Roman" w:eastAsia="MS Mincho" w:hAnsi="Times New Roman"/>
          <w:sz w:val="24"/>
          <w:szCs w:val="24"/>
        </w:rPr>
        <w:t xml:space="preserve"> </w:t>
      </w: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w:t>
      </w:r>
      <w:r w:rsidR="00F60902">
        <w:rPr>
          <w:rFonts w:ascii="Times New Roman" w:eastAsia="Times New Roman" w:hAnsi="Times New Roman" w:cs="Times New Roman"/>
          <w:b/>
          <w:bCs/>
          <w:sz w:val="24"/>
          <w:szCs w:val="24"/>
        </w:rPr>
        <w:t>3</w:t>
      </w:r>
      <w:r w:rsidRPr="00F37353">
        <w:rPr>
          <w:rFonts w:ascii="Times New Roman" w:eastAsia="Times New Roman" w:hAnsi="Times New Roman" w:cs="Times New Roman"/>
          <w:b/>
          <w:bCs/>
          <w:sz w:val="24"/>
          <w:szCs w:val="24"/>
        </w:rPr>
        <w:t>. Компенсация расходов по оплате ежедневного проезда</w:t>
      </w:r>
      <w:r w:rsidR="00E231D1">
        <w:rPr>
          <w:rFonts w:ascii="Times New Roman" w:eastAsia="Times New Roman" w:hAnsi="Times New Roman" w:cs="Times New Roman"/>
          <w:b/>
          <w:bCs/>
          <w:sz w:val="24"/>
          <w:szCs w:val="24"/>
        </w:rPr>
        <w:t xml:space="preserve"> к месту работы</w:t>
      </w:r>
      <w:r w:rsidR="00390D4A">
        <w:rPr>
          <w:rFonts w:ascii="Times New Roman" w:eastAsia="Times New Roman" w:hAnsi="Times New Roman" w:cs="Times New Roman"/>
          <w:b/>
          <w:bCs/>
          <w:sz w:val="24"/>
          <w:szCs w:val="24"/>
        </w:rPr>
        <w:t xml:space="preserve"> и обратно</w:t>
      </w:r>
      <w:r w:rsidRPr="00F37353">
        <w:rPr>
          <w:rFonts w:ascii="Times New Roman" w:eastAsia="Times New Roman" w:hAnsi="Times New Roman" w:cs="Times New Roman"/>
          <w:b/>
          <w:bCs/>
          <w:sz w:val="24"/>
          <w:szCs w:val="24"/>
        </w:rPr>
        <w:t>.</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Работникам</w:t>
      </w:r>
      <w:r w:rsidR="00DC0A48">
        <w:rPr>
          <w:rFonts w:ascii="Times New Roman" w:eastAsia="Times New Roman" w:hAnsi="Times New Roman" w:cs="Times New Roman"/>
          <w:sz w:val="24"/>
          <w:szCs w:val="24"/>
        </w:rPr>
        <w:t xml:space="preserve"> – членам профсоюза</w:t>
      </w:r>
      <w:r w:rsidR="008A1CD7">
        <w:rPr>
          <w:rFonts w:ascii="Times New Roman" w:eastAsia="Times New Roman" w:hAnsi="Times New Roman" w:cs="Times New Roman"/>
          <w:sz w:val="24"/>
          <w:szCs w:val="24"/>
        </w:rPr>
        <w:t>,</w:t>
      </w:r>
      <w:r w:rsidRPr="00F37353">
        <w:rPr>
          <w:rFonts w:ascii="Times New Roman" w:eastAsia="Times New Roman" w:hAnsi="Times New Roman" w:cs="Times New Roman"/>
          <w:sz w:val="24"/>
          <w:szCs w:val="24"/>
        </w:rPr>
        <w:t xml:space="preserve"> компенсируются расходы по оплате ежедневного проезда на работу и обратно на пригородном и городском транспорте в порядке, установленном </w:t>
      </w:r>
      <w:r w:rsidR="00DC0A48">
        <w:rPr>
          <w:rFonts w:ascii="Times New Roman" w:eastAsia="Times New Roman" w:hAnsi="Times New Roman" w:cs="Times New Roman"/>
          <w:sz w:val="24"/>
          <w:szCs w:val="24"/>
        </w:rPr>
        <w:t>Положением о гарантиях и компенсациях членам профсоюза, из средств профсоюзной организации</w:t>
      </w:r>
      <w:r w:rsidR="00777DDA">
        <w:rPr>
          <w:rFonts w:ascii="Times New Roman" w:eastAsia="Times New Roman" w:hAnsi="Times New Roman" w:cs="Times New Roman"/>
          <w:sz w:val="24"/>
          <w:szCs w:val="24"/>
        </w:rPr>
        <w:t xml:space="preserve"> </w:t>
      </w:r>
      <w:r w:rsidR="00777DDA" w:rsidRPr="00386089">
        <w:rPr>
          <w:rFonts w:ascii="Times New Roman" w:eastAsia="Times New Roman" w:hAnsi="Times New Roman" w:cs="Times New Roman"/>
          <w:sz w:val="24"/>
          <w:szCs w:val="24"/>
        </w:rPr>
        <w:t>не более 500 рублей ежемесячно.</w:t>
      </w:r>
    </w:p>
    <w:p w:rsidR="00F700F3" w:rsidRPr="00BF39A6" w:rsidRDefault="00F700F3" w:rsidP="00BF39A6">
      <w:pPr>
        <w:spacing w:after="0" w:line="240" w:lineRule="auto"/>
        <w:jc w:val="both"/>
        <w:rPr>
          <w:rFonts w:ascii="Times New Roman" w:hAnsi="Times New Roman" w:cs="Times New Roman"/>
          <w:b/>
          <w:sz w:val="24"/>
          <w:szCs w:val="24"/>
        </w:rPr>
      </w:pPr>
      <w:r w:rsidRPr="00BF39A6">
        <w:rPr>
          <w:rFonts w:ascii="Times New Roman" w:eastAsia="Times New Roman" w:hAnsi="Times New Roman" w:cs="Times New Roman"/>
          <w:b/>
          <w:bCs/>
          <w:sz w:val="24"/>
          <w:szCs w:val="24"/>
        </w:rPr>
        <w:t xml:space="preserve">Пункт 8.4. </w:t>
      </w:r>
      <w:r w:rsidRPr="00BF39A6">
        <w:rPr>
          <w:rFonts w:ascii="Times New Roman" w:eastAsia="Times New Roman" w:hAnsi="Times New Roman" w:cs="Times New Roman"/>
          <w:b/>
          <w:sz w:val="24"/>
          <w:szCs w:val="24"/>
          <w:lang w:val="x-none" w:eastAsia="x-none"/>
        </w:rPr>
        <w:t>Компенсация расходов на оплату стоимости проезда и провоза багажа к месту использования отпуска и обратно</w:t>
      </w:r>
      <w:r w:rsidRPr="00BF39A6">
        <w:rPr>
          <w:rFonts w:ascii="Times New Roman" w:eastAsia="Times New Roman" w:hAnsi="Times New Roman" w:cs="Times New Roman"/>
          <w:b/>
          <w:sz w:val="24"/>
          <w:szCs w:val="24"/>
          <w:lang w:eastAsia="x-none"/>
        </w:rPr>
        <w:t>.</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Работникам </w:t>
      </w:r>
      <w:r w:rsidR="00B934E8" w:rsidRPr="00BF39A6">
        <w:rPr>
          <w:rFonts w:ascii="Times New Roman" w:eastAsia="Times New Roman" w:hAnsi="Times New Roman" w:cs="Times New Roman"/>
          <w:sz w:val="24"/>
          <w:szCs w:val="24"/>
          <w:lang w:eastAsia="x-none"/>
        </w:rPr>
        <w:t>Организации</w:t>
      </w:r>
      <w:r w:rsidRPr="00BF39A6">
        <w:rPr>
          <w:rFonts w:ascii="Times New Roman" w:eastAsia="Times New Roman" w:hAnsi="Times New Roman" w:cs="Times New Roman"/>
          <w:sz w:val="24"/>
          <w:szCs w:val="24"/>
          <w:lang w:val="x-none" w:eastAsia="x-none"/>
        </w:rPr>
        <w:t xml:space="preserve"> и членам их семей 1 раз в 2 года производится компенсация за счет бюджетных ассигнований местного бюджета расходов на оплату стоимости проезда в пределах территории Российской Федерации к месту использования ежегодного оплачиваемого отпуска работника и обратно любым видом транспорта (за исключением такси), в том числе личным, а также провоза сверхнормативного багажа весом до 30 килограммов (далее - компенсация расходов).</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К членам семьи работника учреждения, имеющим право на компенсацию расходов, относятся неработающие муж (жена), несовершеннолетние дети (в том числе усыновленные, находящиеся под опекой и попечительством).</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Оплата стоимости проезда к месту использования отпуска и обратно, провоза багажа членам семьи работника производится независимо от времени использования отпуска работником.</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Право на компенсацию расходов за первый и второй годы работы возникает у работника учреждения одновременно с правом на получение ежегодного оплачиваемого отпуска за первый год работы.</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В дальнейшем у работника учреждения возникает право на компенсацию расходов за третий и четвертый годы непрерывной работы в данной учреждения - начиная с третьего года работы, за пятый и шестой годы - начиная с пятого года работы и т.д.</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eastAsia="x-none"/>
        </w:rPr>
        <w:t xml:space="preserve">        </w:t>
      </w:r>
      <w:r w:rsidRPr="00BF39A6">
        <w:rPr>
          <w:rFonts w:ascii="Times New Roman" w:eastAsia="Times New Roman" w:hAnsi="Times New Roman" w:cs="Times New Roman"/>
          <w:sz w:val="24"/>
          <w:szCs w:val="24"/>
          <w:lang w:val="x-none" w:eastAsia="x-none"/>
        </w:rPr>
        <w:t xml:space="preserve">Право на оплату стоимости проезда и провоза багажа у членов семьи работника учреждения возникает одновременно с возникновением такого права у работника учреждения. </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lastRenderedPageBreak/>
        <w:t>Компенсация расходов является целевой выплатой. Средства, выплачиваемые в качестве компенсации расходов, не суммируются в случае, если работник и члены его семьи своевременно не воспользовались своим правом на компенсацию.</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Право на компенсацию расходов на оплату стоимости проезда и провоза багажа несовершеннолетних детей сохраняется, если ребенок выехал к месту использования отпуска работника до достижения возраста 18 лет, а возвратился обратно после достижения возраста 18 лет.</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Выезд (приезд) работника организации может производиться до начала отпуска (после окончания отпуска), а именно в выходной или праздничный день, в другое нерабочее время предшествующий дню начала отпуска (следующий за днем окончания отпуска).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Расходы, подлежащие компенсации, включают в себя:</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 оплату стоимости проезда к месту использования отпуска работника учреждения и обратно к месту постоянного жительства - в размере фактических расходов, подтвержденных проездными документами (включая оплату услуг по оформлению проездных документов, предоставление в поездах постельных принадлежностей), но не выше стоимости проезда: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железнодорожным транспортом – в купейном вагоне скорого фирменного поезда и пассажирского поезда;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воздушным транспортом – по тарифу экономического класса;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автомобильным транспортом, осуществляющим перевозки пассажиров в междугородном сообщении и перевозки по заказам пассажиров, на основании лицензии или уведомления о начале осуществления отдельных видов предпринимательской деятельности, за исключением такси, при его отсутствии - по тарифу автобуса общего типа; </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б) оплату стоимости проезда автомобильным транспортом общего пользования (кроме такси) и аэроэкспрессом к железнодорожной станции, пристани, аэропорту и автовокзалу при наличии документов (билетов), подтверждающих расходы;</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в) оплату стоимости провоза багажа весом не более 30 килограммов на работника и 30 килограммов на каждого члена семьи независимо от количества багажа, разрешенного для бесплатного провоза по билету на тот вид транспорта, которым следует работник и члены его семьи, в размере документально подтвержденных расходов;</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г) при системе «количество мест» оплату стоимости провоза 1-го и последующих мест сверх нормы на работника и на каждого члена семьи, независимо от веса багажа, но не более тарифа оплаты сверхнормативного багажа для весового диапазона, включающего 30 кг, установленного соответствующим перевозчиком. </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Компенсация производится на основании квитанции об оплате сверхнормативного багажа и (или) на основании представленных работником багажных бирок, позволяющих определить фактический вес сверхнормативного багажа в случае провоза двух и более мест багажа сверх нормы.</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Подлежат компенсации дополнительные расходы работника и членов его семьи по переоформлению и возврату проездных документов, возникшие по вине перевозчиков (задержка, отмена и др.) и в результате форс-мажорных обстоятельств.</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Не подлежат возмещению расходы, связанные с уплатой штрафов, доставкой билетов и багажа на дом, подбором оптимального маршрута, переоформлением или сдачей билета вследствие отказа от поездки (полета) по инициативе работника, оказанием дополнительных услуг, направленных на повышение комфортности проезда, таких, как изменение классности билета, дополнительное питание, иные повышающие комфортность и увеличивающие стоимость приобретения проездного документа услуги и условия </w:t>
      </w:r>
      <w:r w:rsidRPr="00BF39A6">
        <w:rPr>
          <w:rFonts w:ascii="Times New Roman" w:eastAsia="Times New Roman" w:hAnsi="Times New Roman" w:cs="Times New Roman"/>
          <w:sz w:val="24"/>
          <w:szCs w:val="24"/>
          <w:lang w:val="x-none" w:eastAsia="x-none"/>
        </w:rPr>
        <w:lastRenderedPageBreak/>
        <w:t>поездки (полета); расходы на добровольное личное страхование от несчастных случаев на воздушном, железнодорожном, морском, внутреннем водном и автомобильном транспорте.</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В случае если представленные работником учреждения документы подтверждают произведенные расходы на проезд по более высокой категории проезда, чем установленного абзацем 8 настоящей статьи,  компенсация расходов производится на основании справки о стоимости проезда в соответствии с установленной категорией проезда, выданной работнику (членам его семьи) соответствующей транспортной организацией, осуществляющей перевозку, или ее уполномоченным агентом (далее - транспортная организация), на дату приобретения билета. Расходы на получение указанной справки компенсации не подлежат.</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При отсутствии проездных документов компенсация расходов производится при документальном подтверждении пребывания работника  учреждения и членов его семьи в месте использования отпуска (при наличии документов, подтверждающих пребывание в гостинице, санатории, доме отдыха, пансионате, кемпинге, на туристической базе, а также в ином подобном учреждении или удостоверяющих регистрацию по месту пребывания) на основании справки транспортной учреждения о стоимости проезда по кратчайшему маршруту следования к месту использования отпуска и обратно в размере минимальной стоимости проезда: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004D2A7B" w:rsidRPr="00BF39A6">
        <w:rPr>
          <w:rFonts w:ascii="Times New Roman" w:eastAsia="Times New Roman" w:hAnsi="Times New Roman" w:cs="Times New Roman"/>
          <w:sz w:val="24"/>
          <w:szCs w:val="24"/>
          <w:lang w:eastAsia="x-none"/>
        </w:rPr>
        <w:t xml:space="preserve">  </w:t>
      </w:r>
      <w:r w:rsidRPr="00BF39A6">
        <w:rPr>
          <w:rFonts w:ascii="Times New Roman" w:eastAsia="Times New Roman" w:hAnsi="Times New Roman" w:cs="Times New Roman"/>
          <w:sz w:val="24"/>
          <w:szCs w:val="24"/>
          <w:lang w:val="x-none" w:eastAsia="x-none"/>
        </w:rPr>
        <w:t xml:space="preserve"> а) при наличии железнодорожного сообщения - по тарифу плацкартного вагона пассажирского поезда;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б) при наличии только воздушного сообщения компенсация расходов производится на основании справок транспортной организации:</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о приобретении и невозврате проездного документа с указанием фамилии, имени, отчества работника (члена семьи), маршрута, стоимости проезда;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о подтверждении факта полета в случае утери посадочного талона с указанием фамилии, имени, отчества работника (члена семьи), маршрута.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в) при наличии только морского или речного сообщения -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г) при наличии только автомобильного сообщения - по тарифу автобуса общего типа.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Компенсация расходов при проезде работника учреждения и членов его семьи к месту использования отпуска и обратно личным транспортом производится при документальном подтверждении пребывания работника и членов его семьи в месте использования отпуска в размере фактически произведенных расходов на оплату стоимости израсходованного топлива, подтвержденных чеками автозаправочных станций, но не выше стоимости проезда, рассчитанной на основе норм расхода топлива, установленных для соответствующего транспортного средства, и исходя из кратчайшего маршрута следования.</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Под личным транспортом понимаются транспортные средства, находящиеся в личной собственности работника учреждения или членов его семьи, а также транспортные средства, владелец которых указан в полисе обязательного страхования гражданской ответственности владельцев транспортных средств работника учреждения или членов его семьи в качестве лиц, допущенных к управлению транспортным средством. Если транспортное средство не находится в личной собственности работника учреждения или членов его семьи, в дополнение к перечисленным документам представляется оригинал полиса обязательного страхования гражданской ответственности владельцев транспортных средств, в котором работник учреждения или члены его семьи внесены как лица, допущенные к управлению транспортным средством, используемым для проезда к месту отдыха и обратно. Копия полиса обязательного страхования гражданской ответственности владельцев транспортных средств заверяется лицом, ответственным за прием документов, при предъявлении оригиналов.</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lastRenderedPageBreak/>
        <w:t xml:space="preserve">Кратчайший путь проезда на личном транспорте определяется методом сопоставления значений по таблицам расстояний, приведенным на сайте системы </w:t>
      </w:r>
      <w:proofErr w:type="spellStart"/>
      <w:r w:rsidRPr="00BF39A6">
        <w:rPr>
          <w:rFonts w:ascii="Times New Roman" w:eastAsia="Times New Roman" w:hAnsi="Times New Roman" w:cs="Times New Roman"/>
          <w:sz w:val="24"/>
          <w:szCs w:val="24"/>
          <w:lang w:val="x-none" w:eastAsia="x-none"/>
        </w:rPr>
        <w:t>АвтоТрансИнфо</w:t>
      </w:r>
      <w:proofErr w:type="spellEnd"/>
      <w:r w:rsidRPr="00BF39A6">
        <w:rPr>
          <w:rFonts w:ascii="Times New Roman" w:eastAsia="Times New Roman" w:hAnsi="Times New Roman" w:cs="Times New Roman"/>
          <w:sz w:val="24"/>
          <w:szCs w:val="24"/>
          <w:lang w:val="x-none" w:eastAsia="x-none"/>
        </w:rPr>
        <w:t xml:space="preserve"> www.ati.su. или атласом автомобильно-дорожной сети Российской Федерации, при этом выбирается наименьшее значение.</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Компенсации подлежит стоимость израсходованного топлива (бензина, газа, топливной смеси или дизельного топлива) при проезде по кратчайшему расстоянию от пункта выезда до пункта прибытия. Размер компенсации, связанной с расходом топлива, определяется исходя из его средней стоимости по маршруту следования и подтверждается чеками с АЗС, датированными не ранее последнего рабочего дня, предшествующего отпуску работника учреждения, и не позднее даты, предшествующей выходу работника организации из отпуска. Стоимость израсходованного топлива, подлежащая компенсации, не может превышать расчетной стоимости, определенной для конкретного автомобиля исходя из нормы расхода топлива (в соответствии с методическими рекомендациями Минтранса России, утвержденными распоряжением Минтранса России от 14 марта 2008 г. N АМ-23-р), кратчайшего пути следования к месту проведения отдыха и обратно и средневзвешенной стоимости одного литра израсходованного топлива по чекам АЗС.</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Если методическими рекомендациями Минтранса России не установлены нормы расходования топлива на транспортное средство, то следует использовать сведения, приведенные в технической документации на транспортное средство, а также любую иную информацию, представленную его изготовителем.</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В случае, если работник учреждения проводит отпуск в нескольких местах, то компенсируется стоимость проезда только к одному из этих мест (по выбору работника), а также стоимость обратного проезда от того же места к месту постоянного жительства по фактическим расходам (при условии проезда по кратчайшему маршруту следования) или на основании справки о стоимости проезда в соответствии с установленными  абзацем 10 настоящей статьи категориями проезда, выданной транспортной организацией, но не более фактически произведенных расходов.</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В случае использования работником учреждения отпуска за пределами Российской Федерации, в том числе по туристической путевке, производится компенсация расходов по проезду железнодорожным, воздушным, морским, речным, автомобильным транспортом до ближайших к месту пересечения границы Российской Федерации железнодорожной станции, аэропорта, морского (речного) порта, автостанции с учетом требований, установленных настоящей статьей Положения,  но не выше фактически понесенных расходов на оплату стоимости проезда (билетов), подтверждённых документально.</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При этом основанием для компенсации расходов, кроме перевозочных документов, является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При следовании к месту проведения отпуска за пределы Российской Федерации воздушным транспортом, в том числе по туристической путевке, без посадки в ближайшем к месту пересечения государственной границы Российской Федерации аэропорту работником учреждения представляются следующие документы:</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 если перевозочные документы оформлены не в соответствии с требованиями законодательства Российской Федерации (отсутствует информация о стоимости билета), работник представляет:</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документы, подтверждающие фактически произведенные расходы оплаты туристической путевки - приходный кассовый ордер, кассовый чек, фискальный чек, платежное поручение, или другой документ, подтверждающий произведенную оплату перевозки, оформленный на утвержденном бланке строгой отчетности;</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выданная туристской организацией (туроператором или </w:t>
      </w:r>
      <w:proofErr w:type="spellStart"/>
      <w:r w:rsidRPr="00BF39A6">
        <w:rPr>
          <w:rFonts w:ascii="Times New Roman" w:eastAsia="Times New Roman" w:hAnsi="Times New Roman" w:cs="Times New Roman"/>
          <w:sz w:val="24"/>
          <w:szCs w:val="24"/>
          <w:lang w:val="x-none" w:eastAsia="x-none"/>
        </w:rPr>
        <w:t>турагентом</w:t>
      </w:r>
      <w:proofErr w:type="spellEnd"/>
      <w:r w:rsidRPr="00BF39A6">
        <w:rPr>
          <w:rFonts w:ascii="Times New Roman" w:eastAsia="Times New Roman" w:hAnsi="Times New Roman" w:cs="Times New Roman"/>
          <w:sz w:val="24"/>
          <w:szCs w:val="24"/>
          <w:lang w:val="x-none" w:eastAsia="x-none"/>
        </w:rPr>
        <w:t xml:space="preserve">) справка о стоимости авиаперелета/авиабилета (оригинал) с указанием фамилии, имени, отчества </w:t>
      </w:r>
      <w:r w:rsidRPr="00BF39A6">
        <w:rPr>
          <w:rFonts w:ascii="Times New Roman" w:eastAsia="Times New Roman" w:hAnsi="Times New Roman" w:cs="Times New Roman"/>
          <w:sz w:val="24"/>
          <w:szCs w:val="24"/>
          <w:lang w:val="x-none" w:eastAsia="x-none"/>
        </w:rPr>
        <w:lastRenderedPageBreak/>
        <w:t>туриста, номера рейса, номера электронного билета, маршрута следования (с обязательным указанием города вылета и города прилета (места отдыха)), даты перелета и стоимости перевозки, подтверждается авиабилетом или электронным авиабилетом с приложением посадочного талона;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б) если перевозочные документы оформлены в соответствии с требованиями законодательства Российской Федерации, работник предоставляет:</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авиабилет, признанный согласно законодательству Российской Федерации бланком строгой отчетности, в котором указана стоимость перелета;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посадочный талон, подтверждающий факт перелета.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При этом возмещению подлежит процентная часть фактически понесенных расходов по перелету кратчайшим путем к месту использования отпуска и обратно, соответствующая процентному отношению ортодромии по Российской Федерации к общей ортодромии.</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Ортодромия по Российской Федерации - кратчайшее расстояние от российского аэропорта вылета (прилета) до государственной границы Российской Федерации по маршруту следования авиационного пассажирского транспорта.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Общая ортодромия - расстояние от российского аэропорта вылета (прилета) до зарубежного аэропорта прилета (вылета) по маршруту следования авиационного пассажирского транспорта.</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Значения ортодромических расстояний от международных аэропортов Российской Федерации до зарубежных аэропортов (в границах Российской Федерации), а также процентное соотношение ортодромии по Российской Федерации к общей ортодромии устанавливаются Главным центром Единой системы организации воздушного движения по Российской Федерации, размещаются на сайте ФГУП "</w:t>
      </w:r>
      <w:proofErr w:type="spellStart"/>
      <w:r w:rsidRPr="00BF39A6">
        <w:rPr>
          <w:rFonts w:ascii="Times New Roman" w:eastAsia="Times New Roman" w:hAnsi="Times New Roman" w:cs="Times New Roman"/>
          <w:sz w:val="24"/>
          <w:szCs w:val="24"/>
          <w:lang w:val="x-none" w:eastAsia="x-none"/>
        </w:rPr>
        <w:t>Госкорпорация</w:t>
      </w:r>
      <w:proofErr w:type="spellEnd"/>
      <w:r w:rsidRPr="00BF39A6">
        <w:rPr>
          <w:rFonts w:ascii="Times New Roman" w:eastAsia="Times New Roman" w:hAnsi="Times New Roman" w:cs="Times New Roman"/>
          <w:sz w:val="24"/>
          <w:szCs w:val="24"/>
          <w:lang w:val="x-none" w:eastAsia="x-none"/>
        </w:rPr>
        <w:t xml:space="preserve"> по ОРВД" ГЦ ЕС </w:t>
      </w:r>
      <w:proofErr w:type="spellStart"/>
      <w:r w:rsidRPr="00BF39A6">
        <w:rPr>
          <w:rFonts w:ascii="Times New Roman" w:eastAsia="Times New Roman" w:hAnsi="Times New Roman" w:cs="Times New Roman"/>
          <w:sz w:val="24"/>
          <w:szCs w:val="24"/>
          <w:lang w:val="x-none" w:eastAsia="x-none"/>
        </w:rPr>
        <w:t>ОрВД</w:t>
      </w:r>
      <w:proofErr w:type="spellEnd"/>
      <w:r w:rsidRPr="00BF39A6">
        <w:rPr>
          <w:rFonts w:ascii="Times New Roman" w:eastAsia="Times New Roman" w:hAnsi="Times New Roman" w:cs="Times New Roman"/>
          <w:sz w:val="24"/>
          <w:szCs w:val="24"/>
          <w:lang w:val="x-none" w:eastAsia="x-none"/>
        </w:rPr>
        <w:t xml:space="preserve"> и доказыванию не подлежат. </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Письменное заявление о компенсации расходов на оплату стоимости проезда и провоза багажа к месту использования отпуска и обратно представляется работником учреждения не позднее чем за 2 недели до начала отпуска. В заявлении указываются:</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 фамилия, имя, отчество членов семьи работника, имеющих право на компенсацию расходов, с приложением копий документов, подтверждающих степень родства (свидетельства о заключении брака, о рождении, об усыновлении (удочерении), об установлении отцовства или о перемене фамилии), справки о совместном проживании, копии трудовой книжки неработающего члена семьи;</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б) даты рождения несовершеннолетних детей работника; </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в) место использования отпуска работника и членов его семьи;</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г) виды транспортных средств, которыми предполагается воспользоваться;</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д) маршрут следования;</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е) примерная стоимость проезда.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Компенсация расходов производится организацией исходя из примерной стоимости проезда на основании представленного работником учреждения заявления не позднее чем за 3 рабочих дня до отъезда работника в отпуск.</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Для окончательного расчета работник учреждения обязан в течение 3 рабочих дней с даты выхода на работу из отпуска представить отчет о произведенных расходах с приложением подлинников проездных и перевозочных документов (билетов, багажных квитанций, других транспортных документов), подтверждающих расходы работника учреждения и членов его семьи. В случаях, предусмотренных настоящим Положением, работником учреждения представляется справка о стоимости проезда, выданная транспортной организацией.</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К документам, подтверждающим фактические расходы, связанные с проездом, относятся:</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lastRenderedPageBreak/>
        <w:t xml:space="preserve">  </w:t>
      </w:r>
      <w:r w:rsidRPr="00BF39A6">
        <w:rPr>
          <w:rFonts w:ascii="Times New Roman" w:eastAsia="Times New Roman" w:hAnsi="Times New Roman" w:cs="Times New Roman"/>
          <w:sz w:val="24"/>
          <w:szCs w:val="24"/>
          <w:lang w:val="x-none" w:eastAsia="x-none"/>
        </w:rPr>
        <w:tab/>
        <w:t>при проезде железнодорожным транспортом - билет, электронный билет установленной формы;</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проезде воздушным транспортом - билет, электронный билет установленной формы, квитанция разных сборов;</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проезде водным транспортом - билет на проезд по определенному транспортному маршруту;</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проезде автомобильным транспортом - билет, содержащий реквизиты, установленные пунктом 43 Правил перевозок пассажиров и багажа автомобильным транспортом и городским наземным электрическим транспортом, утвержденным постановлением Правительства Российской Федерации от 14 февраля 2009 г. N 112 (далее - Правила перевозок);</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проезде транспортом общего пользования (кроме такси) к железнодорожной станции, пристани, аэропорту и автовокзалу - билет, содержащий реквизиты, установленные Правилами перевозок;</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проезде личным транспортом - чеки автозаправочных станций по пути следования и справки, подтверждающие пребывание работника в месте использования отпуска.</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(абзац 23 введен решением районного Совета депутатов от 26.11.2014 г. III - № 7-19)</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w:t>
      </w:r>
      <w:r w:rsidRPr="00BF39A6">
        <w:rPr>
          <w:rFonts w:ascii="Times New Roman" w:eastAsia="Times New Roman" w:hAnsi="Times New Roman" w:cs="Times New Roman"/>
          <w:sz w:val="24"/>
          <w:szCs w:val="24"/>
          <w:lang w:val="x-none" w:eastAsia="x-none"/>
        </w:rPr>
        <w:tab/>
        <w:t>При приобретении электронного авиабилета подтверждающими документами являются:</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а) маршрут/квитанция (выписка из автоматизированной информационной системы оформления воздушных перевозок);</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б) посадочные талоны, подтверждающие перелет по указанному в электронном авиабилете маршруту.</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При приобретении работником проездных документов в иностранной валюте оплата стоимости проезда осуществляется в рублях по курсу, установленному Центральным Банком Российской Федерации на дату приобретения проездных документов, а в случае отсутствия в проездных документах даты приобретения - на дату выезда, указанную в проездных документах. </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Работник учреждения обязан полностью вернуть средства, выплаченные ему в качестве предварительной компенсации расходов, в случае, если он не воспользовался ими в целях проезда к месту использования отпуска и обратно.</w:t>
      </w:r>
    </w:p>
    <w:p w:rsidR="00F700F3" w:rsidRPr="00BF39A6" w:rsidRDefault="00F700F3" w:rsidP="00BF39A6">
      <w:pPr>
        <w:spacing w:after="0" w:line="240" w:lineRule="auto"/>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            Компенсация расходов работнику учреждения предоставляется только по основному месту работы.</w:t>
      </w:r>
    </w:p>
    <w:p w:rsidR="00F700F3" w:rsidRPr="00BF39A6" w:rsidRDefault="00F700F3" w:rsidP="00BF39A6">
      <w:pPr>
        <w:spacing w:after="0" w:line="240" w:lineRule="auto"/>
        <w:ind w:firstLine="708"/>
        <w:jc w:val="both"/>
        <w:rPr>
          <w:rFonts w:ascii="Times New Roman" w:eastAsia="Times New Roman" w:hAnsi="Times New Roman" w:cs="Times New Roman"/>
          <w:sz w:val="24"/>
          <w:szCs w:val="24"/>
          <w:lang w:val="x-none" w:eastAsia="x-none"/>
        </w:rPr>
      </w:pPr>
      <w:r w:rsidRPr="00BF39A6">
        <w:rPr>
          <w:rFonts w:ascii="Times New Roman" w:eastAsia="Times New Roman" w:hAnsi="Times New Roman" w:cs="Times New Roman"/>
          <w:sz w:val="24"/>
          <w:szCs w:val="24"/>
          <w:lang w:val="x-none" w:eastAsia="x-none"/>
        </w:rPr>
        <w:t xml:space="preserve">Компенсация расходов на оплату проезда к месту использования ежегодного оплачиваемого отпуска и обратно работнику учреждения и членам его семьи предоставляется в течение всего двухлетнего периода (календарного года), в котором наступило право на данную компенсацию. </w:t>
      </w:r>
    </w:p>
    <w:p w:rsidR="00F37353" w:rsidRPr="00BF39A6" w:rsidRDefault="00F700F3" w:rsidP="00BF39A6">
      <w:pPr>
        <w:spacing w:after="0" w:line="240" w:lineRule="auto"/>
        <w:jc w:val="both"/>
        <w:rPr>
          <w:rFonts w:ascii="Times New Roman" w:eastAsia="Times New Roman" w:hAnsi="Times New Roman" w:cs="Times New Roman"/>
          <w:sz w:val="24"/>
          <w:szCs w:val="24"/>
          <w:lang w:eastAsia="x-none"/>
        </w:rPr>
      </w:pPr>
      <w:r w:rsidRPr="00BF39A6">
        <w:rPr>
          <w:rFonts w:ascii="Times New Roman" w:eastAsia="Times New Roman" w:hAnsi="Times New Roman" w:cs="Times New Roman"/>
          <w:sz w:val="24"/>
          <w:szCs w:val="24"/>
          <w:lang w:val="x-none" w:eastAsia="x-none"/>
        </w:rPr>
        <w:tab/>
        <w:t>Компенсация расходов предоставляется в течение всего двухлетнего периода до окончания календарного года, в котором заканчивается право на данную компенсацию</w:t>
      </w:r>
      <w:r w:rsidRPr="00BF39A6">
        <w:rPr>
          <w:rFonts w:ascii="Times New Roman" w:eastAsia="Times New Roman" w:hAnsi="Times New Roman" w:cs="Times New Roman"/>
          <w:sz w:val="24"/>
          <w:szCs w:val="24"/>
          <w:lang w:eastAsia="x-none"/>
        </w:rPr>
        <w:t>.</w:t>
      </w:r>
    </w:p>
    <w:p w:rsidR="003B382A" w:rsidRDefault="00F37353" w:rsidP="00F37353">
      <w:pPr>
        <w:spacing w:after="0" w:line="240" w:lineRule="auto"/>
        <w:ind w:left="700" w:hanging="707"/>
        <w:rPr>
          <w:rFonts w:ascii="Times New Roman" w:eastAsia="Times New Roman" w:hAnsi="Times New Roman" w:cs="Times New Roman"/>
          <w:b/>
          <w:bCs/>
          <w:sz w:val="24"/>
          <w:szCs w:val="24"/>
        </w:rPr>
      </w:pPr>
      <w:r w:rsidRPr="00F37353">
        <w:rPr>
          <w:rFonts w:ascii="Times New Roman" w:eastAsia="Times New Roman" w:hAnsi="Times New Roman" w:cs="Times New Roman"/>
          <w:b/>
          <w:bCs/>
          <w:sz w:val="24"/>
          <w:szCs w:val="24"/>
        </w:rPr>
        <w:t>Пункт 8.</w:t>
      </w:r>
      <w:r w:rsidR="003B382A">
        <w:rPr>
          <w:rFonts w:ascii="Times New Roman" w:eastAsia="Times New Roman" w:hAnsi="Times New Roman" w:cs="Times New Roman"/>
          <w:b/>
          <w:bCs/>
          <w:sz w:val="24"/>
          <w:szCs w:val="24"/>
        </w:rPr>
        <w:t>5</w:t>
      </w:r>
      <w:r w:rsidRPr="00F37353">
        <w:rPr>
          <w:rFonts w:ascii="Times New Roman" w:eastAsia="Times New Roman" w:hAnsi="Times New Roman" w:cs="Times New Roman"/>
          <w:b/>
          <w:bCs/>
          <w:sz w:val="24"/>
          <w:szCs w:val="24"/>
        </w:rPr>
        <w:t xml:space="preserve">. Гарантии и компенсации работникам, совмещающим работу с получением образования. </w:t>
      </w:r>
    </w:p>
    <w:p w:rsidR="00747F94" w:rsidRDefault="00F37353" w:rsidP="003B382A">
      <w:pPr>
        <w:spacing w:after="0" w:line="240" w:lineRule="auto"/>
        <w:ind w:firstLine="700"/>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8.</w:t>
      </w:r>
      <w:r w:rsidR="003B382A">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.1. Работникам, поступившим самостоятельно на обучение по </w:t>
      </w:r>
      <w:proofErr w:type="gramStart"/>
      <w:r w:rsidRPr="00F37353">
        <w:rPr>
          <w:rFonts w:ascii="Times New Roman" w:eastAsia="Times New Roman" w:hAnsi="Times New Roman" w:cs="Times New Roman"/>
          <w:sz w:val="24"/>
          <w:szCs w:val="24"/>
        </w:rPr>
        <w:t xml:space="preserve">имеющим </w:t>
      </w:r>
      <w:r w:rsidR="003B382A">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государственную</w:t>
      </w:r>
      <w:proofErr w:type="gramEnd"/>
      <w:r w:rsidRPr="00F37353">
        <w:rPr>
          <w:rFonts w:ascii="Times New Roman" w:eastAsia="Times New Roman" w:hAnsi="Times New Roman" w:cs="Times New Roman"/>
          <w:sz w:val="24"/>
          <w:szCs w:val="24"/>
        </w:rPr>
        <w:t xml:space="preserve"> аккредитацию образовательным программам высшего образования и среднего профессионального образования,</w:t>
      </w:r>
      <w:r w:rsidR="003B382A">
        <w:rPr>
          <w:rFonts w:ascii="Times New Roman" w:eastAsia="Times New Roman" w:hAnsi="Times New Roman" w:cs="Times New Roman"/>
          <w:sz w:val="24"/>
          <w:szCs w:val="24"/>
        </w:rPr>
        <w:t xml:space="preserve"> расходы по проезду к месту нахождения образовательной организации и обратно возмещаются  в соответствии со </w:t>
      </w:r>
      <w:r w:rsidRPr="00F37353">
        <w:rPr>
          <w:rFonts w:ascii="Times New Roman" w:eastAsia="Times New Roman" w:hAnsi="Times New Roman" w:cs="Times New Roman"/>
          <w:sz w:val="24"/>
          <w:szCs w:val="24"/>
        </w:rPr>
        <w:t xml:space="preserve"> 173, 173.1 и 174 Трудового кодекса Российской Федерации</w:t>
      </w:r>
      <w:r w:rsidR="00747F94">
        <w:rPr>
          <w:rFonts w:ascii="Times New Roman" w:eastAsia="Times New Roman" w:hAnsi="Times New Roman" w:cs="Times New Roman"/>
          <w:sz w:val="24"/>
          <w:szCs w:val="24"/>
        </w:rPr>
        <w:t xml:space="preserve">. </w:t>
      </w:r>
    </w:p>
    <w:p w:rsidR="00747F94" w:rsidRDefault="00747F94" w:rsidP="003B382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8.5.2. Дополнительный учебный отпуск предоставляется работнику только по предъявлению справки – вызова образовательной организации.  </w:t>
      </w:r>
    </w:p>
    <w:p w:rsidR="00F37353" w:rsidRPr="00F37353" w:rsidRDefault="00747F94" w:rsidP="00747F94">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8.5.3. </w:t>
      </w:r>
      <w:r w:rsidR="00F37353" w:rsidRPr="00F37353">
        <w:rPr>
          <w:rFonts w:ascii="Times New Roman" w:eastAsia="Times New Roman" w:hAnsi="Times New Roman" w:cs="Times New Roman"/>
          <w:sz w:val="24"/>
          <w:szCs w:val="24"/>
        </w:rPr>
        <w:t xml:space="preserve">Если право на дополнительный учебный отпуск возникает у женщины в период отпуска по уходу за ребенком, то она может получить дополнительный учебный отпуск, </w:t>
      </w:r>
      <w:r w:rsidR="00F37353" w:rsidRPr="00F37353">
        <w:rPr>
          <w:rFonts w:ascii="Times New Roman" w:eastAsia="Times New Roman" w:hAnsi="Times New Roman" w:cs="Times New Roman"/>
          <w:sz w:val="24"/>
          <w:szCs w:val="24"/>
        </w:rPr>
        <w:lastRenderedPageBreak/>
        <w:t>прервав отпуск по уходу за ребенком. По окончании дополнительного учебного отпуска женщине по её заявлению предоставляется неиспользованная часть отпуска по уходу за ребенком, при этом отпуск по уходу за ребенком за счет дополнительного учебного отпуска не продляется.</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8.</w:t>
      </w:r>
      <w:r w:rsidR="00747F94">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.4. Направление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на обучение по программам повышения квалификации и возмещение связанных </w:t>
      </w:r>
      <w:proofErr w:type="gramStart"/>
      <w:r w:rsidRPr="00F37353">
        <w:rPr>
          <w:rFonts w:ascii="Times New Roman" w:eastAsia="Times New Roman" w:hAnsi="Times New Roman" w:cs="Times New Roman"/>
          <w:sz w:val="24"/>
          <w:szCs w:val="24"/>
        </w:rPr>
        <w:t>с этим расходов</w:t>
      </w:r>
      <w:proofErr w:type="gramEnd"/>
      <w:r w:rsidRPr="00F37353">
        <w:rPr>
          <w:rFonts w:ascii="Times New Roman" w:eastAsia="Times New Roman" w:hAnsi="Times New Roman" w:cs="Times New Roman"/>
          <w:sz w:val="24"/>
          <w:szCs w:val="24"/>
        </w:rPr>
        <w:t xml:space="preserve"> производится в порядке, установленном для работников, направляемых в служебные командировки.</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w:t>
      </w:r>
      <w:r w:rsidR="00747F94">
        <w:rPr>
          <w:rFonts w:ascii="Times New Roman" w:eastAsia="Times New Roman" w:hAnsi="Times New Roman" w:cs="Times New Roman"/>
          <w:b/>
          <w:bCs/>
          <w:sz w:val="24"/>
          <w:szCs w:val="24"/>
        </w:rPr>
        <w:t>6</w:t>
      </w:r>
      <w:r w:rsidRPr="00F37353">
        <w:rPr>
          <w:rFonts w:ascii="Times New Roman" w:eastAsia="Times New Roman" w:hAnsi="Times New Roman" w:cs="Times New Roman"/>
          <w:b/>
          <w:bCs/>
          <w:sz w:val="24"/>
          <w:szCs w:val="24"/>
        </w:rPr>
        <w:t>. Гарантии при временной нетрудоспособности.</w:t>
      </w:r>
    </w:p>
    <w:p w:rsidR="00747F94"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8.</w:t>
      </w:r>
      <w:r w:rsidR="00747F94">
        <w:rPr>
          <w:rFonts w:ascii="Times New Roman" w:eastAsia="Times New Roman" w:hAnsi="Times New Roman" w:cs="Times New Roman"/>
          <w:sz w:val="24"/>
          <w:szCs w:val="24"/>
        </w:rPr>
        <w:t>6</w:t>
      </w:r>
      <w:r w:rsidRPr="00F37353">
        <w:rPr>
          <w:rFonts w:ascii="Times New Roman" w:eastAsia="Times New Roman" w:hAnsi="Times New Roman" w:cs="Times New Roman"/>
          <w:sz w:val="24"/>
          <w:szCs w:val="24"/>
        </w:rPr>
        <w:t xml:space="preserve">.1. </w:t>
      </w:r>
      <w:r w:rsidR="00747F94">
        <w:rPr>
          <w:rFonts w:ascii="Times New Roman" w:eastAsia="Times New Roman" w:hAnsi="Times New Roman" w:cs="Times New Roman"/>
          <w:sz w:val="24"/>
          <w:szCs w:val="24"/>
        </w:rPr>
        <w:t>Гарантии и компенсации работникам по временной нетрудоспособности и в связи с материнством, регулируются в соответствии с Федеральным законом от 29 декабря 2006 г. № 255-ФЗ «Об обязательном социальном страховании на случай временной нетрудоспособности и в связи с материнством».</w:t>
      </w:r>
    </w:p>
    <w:p w:rsidR="00F37353" w:rsidRDefault="00747F94" w:rsidP="00F37353">
      <w:pPr>
        <w:spacing w:after="0" w:line="240" w:lineRule="auto"/>
        <w:ind w:left="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r w:rsidR="00F37353" w:rsidRPr="00F37353">
        <w:rPr>
          <w:rFonts w:ascii="Times New Roman" w:eastAsia="Times New Roman" w:hAnsi="Times New Roman" w:cs="Times New Roman"/>
          <w:sz w:val="24"/>
          <w:szCs w:val="24"/>
        </w:rPr>
        <w:t>.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Pr>
          <w:rFonts w:ascii="Times New Roman" w:eastAsia="Times New Roman" w:hAnsi="Times New Roman" w:cs="Times New Roman"/>
          <w:sz w:val="24"/>
          <w:szCs w:val="24"/>
        </w:rPr>
        <w:t xml:space="preserve">, в случае </w:t>
      </w:r>
      <w:r w:rsidR="00AD13CD">
        <w:rPr>
          <w:rFonts w:ascii="Times New Roman" w:eastAsia="Times New Roman" w:hAnsi="Times New Roman" w:cs="Times New Roman"/>
          <w:sz w:val="24"/>
          <w:szCs w:val="24"/>
        </w:rPr>
        <w:t>наличия вакантной должности</w:t>
      </w:r>
      <w:r w:rsidR="00F37353"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jc w:val="both"/>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w:t>
      </w:r>
      <w:r w:rsidR="00AD13CD">
        <w:rPr>
          <w:rFonts w:ascii="Times New Roman" w:eastAsia="Times New Roman" w:hAnsi="Times New Roman" w:cs="Times New Roman"/>
          <w:b/>
          <w:bCs/>
          <w:sz w:val="24"/>
          <w:szCs w:val="24"/>
        </w:rPr>
        <w:t>7</w:t>
      </w:r>
      <w:r w:rsidRPr="00F37353">
        <w:rPr>
          <w:rFonts w:ascii="Times New Roman" w:eastAsia="Times New Roman" w:hAnsi="Times New Roman" w:cs="Times New Roman"/>
          <w:b/>
          <w:bCs/>
          <w:sz w:val="24"/>
          <w:szCs w:val="24"/>
        </w:rPr>
        <w:t>. Гарантии и компенсации работникам при прекращении деятельности подразделения, сокращении численности или штата работников.</w:t>
      </w:r>
    </w:p>
    <w:p w:rsidR="00F37353"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8.</w:t>
      </w:r>
      <w:r w:rsidR="00AD13CD">
        <w:rPr>
          <w:rFonts w:ascii="Times New Roman" w:eastAsia="Times New Roman" w:hAnsi="Times New Roman" w:cs="Times New Roman"/>
          <w:sz w:val="24"/>
          <w:szCs w:val="24"/>
        </w:rPr>
        <w:t>7</w:t>
      </w:r>
      <w:r w:rsidRPr="00F37353">
        <w:rPr>
          <w:rFonts w:ascii="Times New Roman" w:eastAsia="Times New Roman" w:hAnsi="Times New Roman" w:cs="Times New Roman"/>
          <w:sz w:val="24"/>
          <w:szCs w:val="24"/>
        </w:rPr>
        <w:t xml:space="preserve">.1. О предстоящем увольнении в связи с прекращением деятельности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сокращении численности или штата работники предупреждаются работодателем персонально и под роспись не менее чем за два месяца до увольнения.</w:t>
      </w:r>
    </w:p>
    <w:p w:rsidR="00F37353" w:rsidRPr="00071CA0" w:rsidRDefault="00071CA0" w:rsidP="00071CA0">
      <w:pPr>
        <w:pStyle w:val="ab"/>
        <w:numPr>
          <w:ilvl w:val="2"/>
          <w:numId w:val="79"/>
        </w:numPr>
        <w:tabs>
          <w:tab w:val="left" w:pos="1046"/>
        </w:tabs>
        <w:spacing w:after="0" w:line="240" w:lineRule="auto"/>
        <w:ind w:left="0" w:firstLine="709"/>
        <w:jc w:val="both"/>
        <w:rPr>
          <w:rFonts w:ascii="Times New Roman" w:eastAsia="Times New Roman" w:hAnsi="Times New Roman" w:cs="Times New Roman"/>
          <w:sz w:val="24"/>
          <w:szCs w:val="24"/>
        </w:rPr>
      </w:pPr>
      <w:r w:rsidRPr="00071CA0">
        <w:rPr>
          <w:rFonts w:ascii="Times New Roman" w:eastAsia="Times New Roman" w:hAnsi="Times New Roman" w:cs="Times New Roman"/>
          <w:sz w:val="24"/>
          <w:szCs w:val="24"/>
        </w:rPr>
        <w:t xml:space="preserve">В </w:t>
      </w:r>
      <w:r w:rsidR="00F37353" w:rsidRPr="00071CA0">
        <w:rPr>
          <w:rFonts w:ascii="Times New Roman" w:eastAsia="Times New Roman" w:hAnsi="Times New Roman" w:cs="Times New Roman"/>
          <w:sz w:val="24"/>
          <w:szCs w:val="24"/>
        </w:rPr>
        <w:t>течение срока предупреждения об увольнении в свя</w:t>
      </w:r>
      <w:r w:rsidR="00AD13CD" w:rsidRPr="00071CA0">
        <w:rPr>
          <w:rFonts w:ascii="Times New Roman" w:eastAsia="Times New Roman" w:hAnsi="Times New Roman" w:cs="Times New Roman"/>
          <w:sz w:val="24"/>
          <w:szCs w:val="24"/>
        </w:rPr>
        <w:t xml:space="preserve">зи с прекращением деятельности </w:t>
      </w:r>
      <w:r w:rsidR="00F37353" w:rsidRPr="00071CA0">
        <w:rPr>
          <w:rFonts w:ascii="Times New Roman" w:eastAsia="Times New Roman" w:hAnsi="Times New Roman" w:cs="Times New Roman"/>
          <w:sz w:val="24"/>
          <w:szCs w:val="24"/>
        </w:rPr>
        <w:t xml:space="preserve"> </w:t>
      </w:r>
      <w:r w:rsidR="00030514" w:rsidRPr="00071CA0">
        <w:rPr>
          <w:rFonts w:ascii="Times New Roman" w:eastAsia="Times New Roman" w:hAnsi="Times New Roman" w:cs="Times New Roman"/>
          <w:sz w:val="24"/>
          <w:szCs w:val="24"/>
        </w:rPr>
        <w:t>Организации</w:t>
      </w:r>
      <w:r w:rsidR="00F37353" w:rsidRPr="00071CA0">
        <w:rPr>
          <w:rFonts w:ascii="Times New Roman" w:eastAsia="Times New Roman" w:hAnsi="Times New Roman" w:cs="Times New Roman"/>
          <w:sz w:val="24"/>
          <w:szCs w:val="24"/>
        </w:rPr>
        <w:t xml:space="preserve">, сокращении численности или штата работников </w:t>
      </w:r>
      <w:r w:rsidR="00030514" w:rsidRPr="00071CA0">
        <w:rPr>
          <w:rFonts w:ascii="Times New Roman" w:eastAsia="Times New Roman" w:hAnsi="Times New Roman" w:cs="Times New Roman"/>
          <w:sz w:val="24"/>
          <w:szCs w:val="24"/>
        </w:rPr>
        <w:t>Организация</w:t>
      </w:r>
      <w:r w:rsidR="00F37353" w:rsidRPr="00071CA0">
        <w:rPr>
          <w:rFonts w:ascii="Times New Roman" w:eastAsia="Times New Roman" w:hAnsi="Times New Roman" w:cs="Times New Roman"/>
          <w:sz w:val="24"/>
          <w:szCs w:val="24"/>
        </w:rPr>
        <w:t xml:space="preserve"> предлагает работникам другую имеющуюся работу (вакантную должность) в </w:t>
      </w:r>
      <w:r w:rsidR="00030514" w:rsidRPr="00071CA0">
        <w:rPr>
          <w:rFonts w:ascii="Times New Roman" w:eastAsia="Times New Roman" w:hAnsi="Times New Roman" w:cs="Times New Roman"/>
          <w:sz w:val="24"/>
          <w:szCs w:val="24"/>
        </w:rPr>
        <w:t>Организации</w:t>
      </w:r>
      <w:r w:rsidR="00F37353" w:rsidRPr="00071CA0">
        <w:rPr>
          <w:rFonts w:ascii="Times New Roman" w:eastAsia="Times New Roman" w:hAnsi="Times New Roman" w:cs="Times New Roman"/>
          <w:sz w:val="24"/>
          <w:szCs w:val="24"/>
        </w:rPr>
        <w:t>.</w:t>
      </w:r>
    </w:p>
    <w:p w:rsidR="00F37353" w:rsidRPr="00F37353" w:rsidRDefault="002B026C" w:rsidP="002B026C">
      <w:pPr>
        <w:spacing w:after="0" w:line="240" w:lineRule="auto"/>
        <w:ind w:left="6" w:firstLine="702"/>
        <w:jc w:val="both"/>
        <w:rPr>
          <w:rFonts w:ascii="Times New Roman" w:hAnsi="Times New Roman" w:cs="Times New Roman"/>
          <w:sz w:val="24"/>
          <w:szCs w:val="24"/>
        </w:rPr>
      </w:pPr>
      <w:r>
        <w:rPr>
          <w:rFonts w:ascii="Times New Roman" w:eastAsia="Times New Roman" w:hAnsi="Times New Roman" w:cs="Times New Roman"/>
          <w:sz w:val="24"/>
          <w:szCs w:val="24"/>
        </w:rPr>
        <w:t xml:space="preserve">8.7.3. </w:t>
      </w:r>
      <w:r w:rsidR="00F37353" w:rsidRPr="00F37353">
        <w:rPr>
          <w:rFonts w:ascii="Times New Roman" w:eastAsia="Times New Roman" w:hAnsi="Times New Roman" w:cs="Times New Roman"/>
          <w:sz w:val="24"/>
          <w:szCs w:val="24"/>
        </w:rPr>
        <w:t>Увольнение работников, являющихся членами Профсоюза, в связи с сокращением численности или штата работников, производится с учетом мотивированного мнения выборног</w:t>
      </w:r>
      <w:r w:rsidR="00071CA0">
        <w:rPr>
          <w:rFonts w:ascii="Times New Roman" w:eastAsia="Times New Roman" w:hAnsi="Times New Roman" w:cs="Times New Roman"/>
          <w:sz w:val="24"/>
          <w:szCs w:val="24"/>
        </w:rPr>
        <w:t>о органа профсоюзного комитета</w:t>
      </w:r>
      <w:r w:rsidR="00F37353" w:rsidRPr="00F37353">
        <w:rPr>
          <w:rFonts w:ascii="Times New Roman" w:eastAsia="Times New Roman" w:hAnsi="Times New Roman" w:cs="Times New Roman"/>
          <w:sz w:val="24"/>
          <w:szCs w:val="24"/>
        </w:rPr>
        <w:t xml:space="preserve"> Профсоюза в соответствии со ст. 373 Трудового кодекса Российской Федерации.</w:t>
      </w:r>
    </w:p>
    <w:p w:rsidR="00F37353" w:rsidRPr="00F37353" w:rsidRDefault="002B026C" w:rsidP="002B026C">
      <w:pPr>
        <w:spacing w:after="0" w:line="240" w:lineRule="auto"/>
        <w:ind w:left="6" w:firstLine="702"/>
        <w:jc w:val="both"/>
        <w:rPr>
          <w:rFonts w:ascii="Times New Roman" w:hAnsi="Times New Roman" w:cs="Times New Roman"/>
          <w:sz w:val="24"/>
          <w:szCs w:val="24"/>
        </w:rPr>
      </w:pPr>
      <w:r>
        <w:rPr>
          <w:rFonts w:ascii="Times New Roman" w:eastAsia="Times New Roman" w:hAnsi="Times New Roman" w:cs="Times New Roman"/>
          <w:sz w:val="24"/>
          <w:szCs w:val="24"/>
        </w:rPr>
        <w:t xml:space="preserve">8.7.4. </w:t>
      </w:r>
      <w:r w:rsidR="00F37353" w:rsidRPr="00F37353">
        <w:rPr>
          <w:rFonts w:ascii="Times New Roman" w:eastAsia="Times New Roman" w:hAnsi="Times New Roman" w:cs="Times New Roman"/>
          <w:sz w:val="24"/>
          <w:szCs w:val="24"/>
        </w:rPr>
        <w:t xml:space="preserve">Выплата указанным работникам сохраняемого среднего месячного заработка производится в порядке, определенном Трудовым кодексом Российской Федерации, в дни выплаты заработной </w:t>
      </w:r>
      <w:r w:rsidR="00766F2B">
        <w:rPr>
          <w:rFonts w:ascii="Times New Roman" w:eastAsia="Times New Roman" w:hAnsi="Times New Roman" w:cs="Times New Roman"/>
          <w:sz w:val="24"/>
          <w:szCs w:val="24"/>
        </w:rPr>
        <w:t>платы.</w:t>
      </w:r>
    </w:p>
    <w:p w:rsidR="00F37353" w:rsidRPr="002545AA" w:rsidRDefault="00F37353" w:rsidP="00F37353">
      <w:pPr>
        <w:spacing w:after="0" w:line="240" w:lineRule="auto"/>
        <w:ind w:left="6"/>
        <w:jc w:val="both"/>
        <w:rPr>
          <w:rFonts w:ascii="Times New Roman" w:eastAsia="Times New Roman" w:hAnsi="Times New Roman" w:cs="Times New Roman"/>
          <w:b/>
          <w:bCs/>
          <w:sz w:val="24"/>
          <w:szCs w:val="24"/>
        </w:rPr>
      </w:pPr>
      <w:r w:rsidRPr="002545AA">
        <w:rPr>
          <w:rFonts w:ascii="Times New Roman" w:eastAsia="Times New Roman" w:hAnsi="Times New Roman" w:cs="Times New Roman"/>
          <w:b/>
          <w:bCs/>
          <w:sz w:val="24"/>
          <w:szCs w:val="24"/>
        </w:rPr>
        <w:t>Пункт 8.</w:t>
      </w:r>
      <w:r w:rsidR="00EA1160" w:rsidRPr="002545AA">
        <w:rPr>
          <w:rFonts w:ascii="Times New Roman" w:eastAsia="Times New Roman" w:hAnsi="Times New Roman" w:cs="Times New Roman"/>
          <w:b/>
          <w:bCs/>
          <w:sz w:val="24"/>
          <w:szCs w:val="24"/>
        </w:rPr>
        <w:t>8</w:t>
      </w:r>
      <w:r w:rsidRPr="002545AA">
        <w:rPr>
          <w:rFonts w:ascii="Times New Roman" w:eastAsia="Times New Roman" w:hAnsi="Times New Roman" w:cs="Times New Roman"/>
          <w:b/>
          <w:bCs/>
          <w:sz w:val="24"/>
          <w:szCs w:val="24"/>
        </w:rPr>
        <w:t>. Гарантии</w:t>
      </w:r>
      <w:r w:rsidR="002B026C" w:rsidRPr="002545AA">
        <w:rPr>
          <w:rFonts w:ascii="Times New Roman" w:eastAsia="Times New Roman" w:hAnsi="Times New Roman" w:cs="Times New Roman"/>
          <w:b/>
          <w:bCs/>
          <w:sz w:val="24"/>
          <w:szCs w:val="24"/>
        </w:rPr>
        <w:t xml:space="preserve"> устанавливающие районный коэффициент и процентную надбавку к заработной плате</w:t>
      </w:r>
      <w:r w:rsidRPr="002545AA">
        <w:rPr>
          <w:rFonts w:ascii="Times New Roman" w:eastAsia="Times New Roman" w:hAnsi="Times New Roman" w:cs="Times New Roman"/>
          <w:b/>
          <w:bCs/>
          <w:sz w:val="24"/>
          <w:szCs w:val="24"/>
        </w:rPr>
        <w:t>.</w:t>
      </w:r>
    </w:p>
    <w:p w:rsidR="00F700F3" w:rsidRPr="002545AA" w:rsidRDefault="00F700F3" w:rsidP="00F700F3">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Для лиц, работающих </w:t>
      </w:r>
      <w:r w:rsidR="00766F2B" w:rsidRPr="002545AA">
        <w:rPr>
          <w:rFonts w:ascii="Times New Roman" w:eastAsia="Times New Roman" w:hAnsi="Times New Roman" w:cs="Times New Roman"/>
          <w:sz w:val="24"/>
          <w:szCs w:val="24"/>
        </w:rPr>
        <w:t>Организации</w:t>
      </w:r>
      <w:r w:rsidRPr="002545AA">
        <w:rPr>
          <w:rFonts w:ascii="Times New Roman" w:eastAsia="Times New Roman" w:hAnsi="Times New Roman" w:cs="Times New Roman"/>
          <w:sz w:val="24"/>
          <w:szCs w:val="24"/>
        </w:rPr>
        <w:t>, расположенных в районах Крайнего Севера и приравнённых к ним местностям, устанавливаются районные коэффициенты к заработной плате в следующих размерах:</w:t>
      </w:r>
    </w:p>
    <w:p w:rsidR="00F700F3" w:rsidRPr="002545AA" w:rsidRDefault="00F700F3" w:rsidP="00F700F3">
      <w:pPr>
        <w:autoSpaceDE w:val="0"/>
        <w:autoSpaceDN w:val="0"/>
        <w:adjustRightInd w:val="0"/>
        <w:spacing w:after="0" w:line="240" w:lineRule="auto"/>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       - в населенных пунктах Мирнинского района (кроме поселка </w:t>
      </w:r>
      <w:proofErr w:type="spellStart"/>
      <w:r w:rsidRPr="002545AA">
        <w:rPr>
          <w:rFonts w:ascii="Times New Roman" w:eastAsia="Times New Roman" w:hAnsi="Times New Roman" w:cs="Times New Roman"/>
          <w:sz w:val="24"/>
          <w:szCs w:val="24"/>
        </w:rPr>
        <w:t>Айхал</w:t>
      </w:r>
      <w:proofErr w:type="spellEnd"/>
      <w:r w:rsidRPr="002545AA">
        <w:rPr>
          <w:rFonts w:ascii="Times New Roman" w:eastAsia="Times New Roman" w:hAnsi="Times New Roman" w:cs="Times New Roman"/>
          <w:sz w:val="24"/>
          <w:szCs w:val="24"/>
        </w:rPr>
        <w:t xml:space="preserve"> и города Удачный с подчиненными территориями) – в размере 1,7 %;</w:t>
      </w:r>
    </w:p>
    <w:p w:rsidR="00F700F3" w:rsidRPr="002545AA" w:rsidRDefault="00F700F3" w:rsidP="00F700F3">
      <w:pPr>
        <w:autoSpaceDE w:val="0"/>
        <w:autoSpaceDN w:val="0"/>
        <w:adjustRightInd w:val="0"/>
        <w:spacing w:after="0" w:line="240" w:lineRule="auto"/>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      - в поселке </w:t>
      </w:r>
      <w:proofErr w:type="spellStart"/>
      <w:r w:rsidRPr="002545AA">
        <w:rPr>
          <w:rFonts w:ascii="Times New Roman" w:eastAsia="Times New Roman" w:hAnsi="Times New Roman" w:cs="Times New Roman"/>
          <w:sz w:val="24"/>
          <w:szCs w:val="24"/>
        </w:rPr>
        <w:t>Айхал</w:t>
      </w:r>
      <w:proofErr w:type="spellEnd"/>
      <w:r w:rsidRPr="002545AA">
        <w:rPr>
          <w:rFonts w:ascii="Times New Roman" w:eastAsia="Times New Roman" w:hAnsi="Times New Roman" w:cs="Times New Roman"/>
          <w:sz w:val="24"/>
          <w:szCs w:val="24"/>
        </w:rPr>
        <w:t xml:space="preserve"> и города Удачный с подчиненн</w:t>
      </w:r>
      <w:r w:rsidR="00766F2B" w:rsidRPr="002545AA">
        <w:rPr>
          <w:rFonts w:ascii="Times New Roman" w:eastAsia="Times New Roman" w:hAnsi="Times New Roman" w:cs="Times New Roman"/>
          <w:sz w:val="24"/>
          <w:szCs w:val="24"/>
        </w:rPr>
        <w:t>ыми территориями – в размере 2,</w:t>
      </w:r>
      <w:r w:rsidRPr="002545AA">
        <w:rPr>
          <w:rFonts w:ascii="Times New Roman" w:eastAsia="Times New Roman" w:hAnsi="Times New Roman" w:cs="Times New Roman"/>
          <w:sz w:val="24"/>
          <w:szCs w:val="24"/>
        </w:rPr>
        <w:t>0 %.</w:t>
      </w:r>
    </w:p>
    <w:p w:rsidR="00F700F3" w:rsidRPr="002545AA" w:rsidRDefault="00F700F3" w:rsidP="00F700F3">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Работникам </w:t>
      </w:r>
      <w:r w:rsidR="00766F2B" w:rsidRPr="002545AA">
        <w:rPr>
          <w:rFonts w:ascii="Times New Roman" w:eastAsia="Times New Roman" w:hAnsi="Times New Roman" w:cs="Times New Roman"/>
          <w:sz w:val="24"/>
          <w:szCs w:val="24"/>
        </w:rPr>
        <w:t>Организации</w:t>
      </w:r>
      <w:r w:rsidRPr="002545AA">
        <w:rPr>
          <w:rFonts w:ascii="Times New Roman" w:eastAsia="Times New Roman" w:hAnsi="Times New Roman" w:cs="Times New Roman"/>
          <w:sz w:val="24"/>
          <w:szCs w:val="24"/>
        </w:rPr>
        <w:t>, расположенн</w:t>
      </w:r>
      <w:r w:rsidR="00766F2B" w:rsidRPr="002545AA">
        <w:rPr>
          <w:rFonts w:ascii="Times New Roman" w:eastAsia="Times New Roman" w:hAnsi="Times New Roman" w:cs="Times New Roman"/>
          <w:sz w:val="24"/>
          <w:szCs w:val="24"/>
        </w:rPr>
        <w:t>ой</w:t>
      </w:r>
      <w:r w:rsidRPr="002545AA">
        <w:rPr>
          <w:rFonts w:ascii="Times New Roman" w:eastAsia="Times New Roman" w:hAnsi="Times New Roman" w:cs="Times New Roman"/>
          <w:sz w:val="24"/>
          <w:szCs w:val="24"/>
        </w:rPr>
        <w:t xml:space="preserve"> на территории Республики Саха (Якутия) и финансируем</w:t>
      </w:r>
      <w:r w:rsidR="00766F2B" w:rsidRPr="002545AA">
        <w:rPr>
          <w:rFonts w:ascii="Times New Roman" w:eastAsia="Times New Roman" w:hAnsi="Times New Roman" w:cs="Times New Roman"/>
          <w:sz w:val="24"/>
          <w:szCs w:val="24"/>
        </w:rPr>
        <w:t>ой</w:t>
      </w:r>
      <w:r w:rsidRPr="002545AA">
        <w:rPr>
          <w:rFonts w:ascii="Times New Roman" w:eastAsia="Times New Roman" w:hAnsi="Times New Roman" w:cs="Times New Roman"/>
          <w:sz w:val="24"/>
          <w:szCs w:val="24"/>
        </w:rPr>
        <w:t xml:space="preserve"> из местного бюджета МО «Мирнинский район» Республики Саха (Якутия), выплачивается процентная надбавка к заработной плате в порядке, установленном федеральным законодательством и Положением</w:t>
      </w:r>
      <w:r w:rsidR="00766F2B" w:rsidRPr="002545AA">
        <w:rPr>
          <w:rFonts w:ascii="Times New Roman" w:eastAsia="Times New Roman" w:hAnsi="Times New Roman" w:cs="Times New Roman"/>
          <w:sz w:val="24"/>
          <w:szCs w:val="24"/>
        </w:rPr>
        <w:t xml:space="preserve"> о гарантиях и компенсациях для лиц, работающих в органах местного самоуправления (муниципальных органах) и муниципальных казенных, бюджетных, автономных учреждениях МО «Мирнинский район» Республики Саха (Якутия), расположенных в районах Крайнего Севера и приравнённых к ним местностях, и членов их семей.</w:t>
      </w:r>
    </w:p>
    <w:p w:rsidR="00F700F3" w:rsidRPr="002545AA" w:rsidRDefault="00F700F3" w:rsidP="00F700F3">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lastRenderedPageBreak/>
        <w:t xml:space="preserve">        Процентная надбавка к заработной плате за работу в организациях, расположенных на территории Республики Саха (Якутия), начисляется на заработную плату (без учета районного коэффициента) в следующих размерах:</w:t>
      </w:r>
    </w:p>
    <w:p w:rsidR="00F700F3" w:rsidRPr="002545AA" w:rsidRDefault="00F700F3" w:rsidP="00F700F3">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10 процентов заработной платы по истечении первых шести месяцев работы с увеличением на 10 процентов за каждые последующие шесть месяцев работы, а по достижении шестидесятипроцентной надбавки - 10 процентов заработной платы за каждый последующий год работы до достижения 80 процентов от заработной платы.</w:t>
      </w:r>
    </w:p>
    <w:p w:rsidR="00F700F3" w:rsidRPr="002545AA" w:rsidRDefault="00F700F3" w:rsidP="00F700F3">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Процентная надбавка к заработной плате молодежи (лицам в возрасте до 30 лет), прожившей (прожившим) не менее пяти лет суммарно в Республике Саха (Якутия), выплачивается в полном объеме в размере 80 процентов от заработной платы с момента начала работы. Проживание на территории Республики Саха (Якутия) не менее пяти лет учитывается независимо от того, когда имело место неоднократное проживание в Республике Саха (Якутия), при этом время проживания суммируется.</w:t>
      </w:r>
    </w:p>
    <w:p w:rsidR="00F700F3" w:rsidRPr="002545AA" w:rsidRDefault="00F700F3" w:rsidP="00F700F3">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2545AA">
        <w:rPr>
          <w:rFonts w:ascii="Times New Roman" w:eastAsia="Times New Roman" w:hAnsi="Times New Roman" w:cs="Times New Roman"/>
          <w:sz w:val="24"/>
          <w:szCs w:val="24"/>
        </w:rPr>
        <w:t>Молодежи (лицам в возрасте до 30 лет), прожившей (прожившим) не менее одного года в Республике Саха (Якутия), процентная надбавка к заработной плате устанавливается в размере 20 процентов по истечении первых шести месяцев работы с увеличением на 20 процентов за каждые последующие шесть месяцев и по достижении шестидесятипроцентной надбавки - последние 20 процентов за один год работы.</w:t>
      </w:r>
    </w:p>
    <w:p w:rsidR="00EA1160" w:rsidRPr="002545AA" w:rsidRDefault="00EA1160" w:rsidP="00EA1160">
      <w:pPr>
        <w:spacing w:after="0" w:line="240" w:lineRule="auto"/>
        <w:jc w:val="both"/>
        <w:rPr>
          <w:rFonts w:ascii="Times New Roman" w:eastAsia="Times New Roman" w:hAnsi="Times New Roman" w:cs="Times New Roman"/>
          <w:b/>
          <w:sz w:val="24"/>
          <w:szCs w:val="24"/>
        </w:rPr>
      </w:pPr>
      <w:r w:rsidRPr="002545AA">
        <w:rPr>
          <w:rFonts w:ascii="Times New Roman" w:eastAsia="Times New Roman" w:hAnsi="Times New Roman" w:cs="Times New Roman"/>
          <w:b/>
          <w:sz w:val="24"/>
          <w:szCs w:val="24"/>
        </w:rPr>
        <w:t xml:space="preserve">Пункт </w:t>
      </w:r>
      <w:r w:rsidR="00F37353" w:rsidRPr="002545AA">
        <w:rPr>
          <w:rFonts w:ascii="Times New Roman" w:eastAsia="Times New Roman" w:hAnsi="Times New Roman" w:cs="Times New Roman"/>
          <w:b/>
          <w:sz w:val="24"/>
          <w:szCs w:val="24"/>
        </w:rPr>
        <w:t>8.</w:t>
      </w:r>
      <w:r w:rsidRPr="002545AA">
        <w:rPr>
          <w:rFonts w:ascii="Times New Roman" w:eastAsia="Times New Roman" w:hAnsi="Times New Roman" w:cs="Times New Roman"/>
          <w:b/>
          <w:sz w:val="24"/>
          <w:szCs w:val="24"/>
        </w:rPr>
        <w:t>9</w:t>
      </w:r>
      <w:r w:rsidR="00F37353" w:rsidRPr="002545AA">
        <w:rPr>
          <w:rFonts w:ascii="Times New Roman" w:eastAsia="Times New Roman" w:hAnsi="Times New Roman" w:cs="Times New Roman"/>
          <w:b/>
          <w:sz w:val="24"/>
          <w:szCs w:val="24"/>
        </w:rPr>
        <w:t xml:space="preserve">. </w:t>
      </w:r>
      <w:r w:rsidRPr="002545AA">
        <w:rPr>
          <w:rFonts w:ascii="Times New Roman" w:eastAsia="Times New Roman" w:hAnsi="Times New Roman" w:cs="Times New Roman"/>
          <w:b/>
          <w:sz w:val="24"/>
          <w:szCs w:val="24"/>
        </w:rPr>
        <w:t>Гарантии и компенсации расходов, связанных с переездом к новому месту работы.</w:t>
      </w:r>
    </w:p>
    <w:p w:rsidR="00F700F3" w:rsidRPr="002545AA" w:rsidRDefault="00F700F3"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Лицам, заключившим трудовые договоры о работе в </w:t>
      </w:r>
      <w:r w:rsidR="002545AA" w:rsidRPr="002545AA">
        <w:rPr>
          <w:rFonts w:ascii="Times New Roman" w:eastAsia="Times New Roman" w:hAnsi="Times New Roman" w:cs="Times New Roman"/>
          <w:sz w:val="24"/>
          <w:szCs w:val="24"/>
        </w:rPr>
        <w:t xml:space="preserve">Муниципальном учреждении дополнительного образования «Детско-юношеская спортивная школа» </w:t>
      </w:r>
      <w:r w:rsidRPr="002545AA">
        <w:rPr>
          <w:rFonts w:ascii="Times New Roman" w:eastAsia="Times New Roman" w:hAnsi="Times New Roman" w:cs="Times New Roman"/>
          <w:sz w:val="24"/>
          <w:szCs w:val="24"/>
        </w:rPr>
        <w:t xml:space="preserve"> МО «Мирнинский район» Республики Саха (Якутия),</w:t>
      </w:r>
      <w:r w:rsidR="002545AA" w:rsidRPr="002545AA">
        <w:rPr>
          <w:rFonts w:ascii="Times New Roman" w:eastAsia="Times New Roman" w:hAnsi="Times New Roman" w:cs="Times New Roman"/>
          <w:sz w:val="24"/>
          <w:szCs w:val="24"/>
        </w:rPr>
        <w:t xml:space="preserve"> </w:t>
      </w:r>
      <w:r w:rsidRPr="002545AA">
        <w:rPr>
          <w:rFonts w:ascii="Times New Roman" w:eastAsia="Times New Roman" w:hAnsi="Times New Roman" w:cs="Times New Roman"/>
          <w:sz w:val="24"/>
          <w:szCs w:val="24"/>
        </w:rPr>
        <w:t>предоставляются следующие гарантии и компенсации:</w:t>
      </w:r>
    </w:p>
    <w:p w:rsidR="00F700F3" w:rsidRPr="002545AA" w:rsidRDefault="002545AA" w:rsidP="00F700F3">
      <w:pPr>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а) </w:t>
      </w:r>
      <w:r w:rsidR="00F700F3" w:rsidRPr="002545AA">
        <w:rPr>
          <w:rFonts w:ascii="Times New Roman" w:eastAsia="Times New Roman" w:hAnsi="Times New Roman" w:cs="Times New Roman"/>
          <w:sz w:val="24"/>
          <w:szCs w:val="24"/>
        </w:rPr>
        <w:t xml:space="preserve">единовременное пособие в размере двух месячных тарифных ставок, окладов (должностных окладов) и единовременное пособие на каждого прибывающего с ним члена его семьи в размере половины месячной тарифной ставки, оклада (должностного оклада) работника; </w:t>
      </w:r>
    </w:p>
    <w:p w:rsidR="00F700F3" w:rsidRPr="002545AA" w:rsidRDefault="002545AA"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б) </w:t>
      </w:r>
      <w:r w:rsidR="00F700F3" w:rsidRPr="002545AA">
        <w:rPr>
          <w:rFonts w:ascii="Times New Roman" w:eastAsia="Times New Roman" w:hAnsi="Times New Roman" w:cs="Times New Roman"/>
          <w:sz w:val="24"/>
          <w:szCs w:val="24"/>
        </w:rPr>
        <w:t xml:space="preserve">оплата стоимости проезда работника и членов его семьи в пределах территории Российской Федерации по фактическим расходам, а также стоимости провоза багажа не свыше пяти тонн на семью по фактическим расходам, но не свыше нормативной, определенной исходя из расчетной стоимости доставки тонны груза согласно приложению </w:t>
      </w:r>
      <w:r w:rsidR="00F700F3" w:rsidRPr="00B9224E">
        <w:rPr>
          <w:rFonts w:ascii="Times New Roman" w:eastAsia="Times New Roman" w:hAnsi="Times New Roman" w:cs="Times New Roman"/>
          <w:sz w:val="24"/>
          <w:szCs w:val="24"/>
        </w:rPr>
        <w:t xml:space="preserve">к </w:t>
      </w:r>
      <w:r w:rsidR="00B9224E">
        <w:rPr>
          <w:rFonts w:ascii="Times New Roman" w:eastAsia="Times New Roman" w:hAnsi="Times New Roman" w:cs="Times New Roman"/>
          <w:sz w:val="24"/>
          <w:szCs w:val="24"/>
        </w:rPr>
        <w:t>Положению</w:t>
      </w:r>
      <w:r w:rsidR="00B9224E" w:rsidRPr="002545AA">
        <w:rPr>
          <w:rFonts w:ascii="Times New Roman" w:eastAsia="Times New Roman" w:hAnsi="Times New Roman" w:cs="Times New Roman"/>
          <w:sz w:val="24"/>
          <w:szCs w:val="24"/>
        </w:rPr>
        <w:t xml:space="preserve"> о гарантиях и компенсациях для лиц, работающих в органах местного самоуправления (муниципальных органах) и муниципальных казенных, бюджетных, автономных учреждениях МО «Мирнинский район» Республики Саха (Якутия), расположенных в районах Крайнего Севера и приравнённых к ним местностях, и членов их </w:t>
      </w:r>
      <w:r w:rsidR="00B9224E" w:rsidRPr="00B9224E">
        <w:rPr>
          <w:rFonts w:ascii="Times New Roman" w:eastAsia="Times New Roman" w:hAnsi="Times New Roman" w:cs="Times New Roman"/>
          <w:sz w:val="24"/>
          <w:szCs w:val="24"/>
        </w:rPr>
        <w:t>семей</w:t>
      </w:r>
      <w:r w:rsidR="00F700F3" w:rsidRPr="00B9224E">
        <w:rPr>
          <w:rFonts w:ascii="Times New Roman" w:eastAsia="Times New Roman" w:hAnsi="Times New Roman" w:cs="Times New Roman"/>
          <w:sz w:val="24"/>
          <w:szCs w:val="24"/>
        </w:rPr>
        <w:t>;</w:t>
      </w:r>
    </w:p>
    <w:p w:rsidR="00F700F3" w:rsidRPr="002545AA" w:rsidRDefault="002545AA"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в) </w:t>
      </w:r>
      <w:r w:rsidR="00F700F3" w:rsidRPr="002545AA">
        <w:rPr>
          <w:rFonts w:ascii="Times New Roman" w:eastAsia="Times New Roman" w:hAnsi="Times New Roman" w:cs="Times New Roman"/>
          <w:sz w:val="24"/>
          <w:szCs w:val="24"/>
        </w:rPr>
        <w:t>оплачиваемый отпуск продолжительностью семь календарных дней для обустройства на новом месте.</w:t>
      </w:r>
    </w:p>
    <w:p w:rsidR="00F700F3" w:rsidRPr="002545AA" w:rsidRDefault="00F700F3"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Право на оплату стоимости проезда и стоимости провоза багажа членов семьи сохраняется в течение одного года со дня заключения работником трудового договора в данном учреждении.</w:t>
      </w:r>
    </w:p>
    <w:p w:rsidR="00F700F3" w:rsidRPr="002545AA" w:rsidRDefault="00F700F3"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t xml:space="preserve">В случае перевода работника на новое место работы в другую местность на территории Республики Саха (Якутия) ему и членам его семьи оплачивается стоимость проезда по фактическим расходам и стоимость провоза багажа из расчета не свыше пяти тонн на семью по фактическим расходам, но не свыше нормативов, определенной исходя из расчетной стоимости доставки тонны груза согласно </w:t>
      </w:r>
      <w:r w:rsidR="00926B06">
        <w:rPr>
          <w:rFonts w:ascii="Times New Roman" w:eastAsia="Times New Roman" w:hAnsi="Times New Roman" w:cs="Times New Roman"/>
          <w:sz w:val="24"/>
          <w:szCs w:val="24"/>
        </w:rPr>
        <w:t>Положению</w:t>
      </w:r>
      <w:r w:rsidR="00926B06" w:rsidRPr="002545AA">
        <w:rPr>
          <w:rFonts w:ascii="Times New Roman" w:eastAsia="Times New Roman" w:hAnsi="Times New Roman" w:cs="Times New Roman"/>
          <w:sz w:val="24"/>
          <w:szCs w:val="24"/>
        </w:rPr>
        <w:t xml:space="preserve"> о гарантиях и компенсациях для лиц, работающих в органах местного самоуправления (муниципальных органах) и муниципальных казенных, бюджетных, автономных учреждениях МО «Мирнинский район» Республики Саха (Якутия), расположенных в районах Крайнего Севера и приравнённых к ним местностях, и членов их </w:t>
      </w:r>
      <w:r w:rsidR="00926B06" w:rsidRPr="00B9224E">
        <w:rPr>
          <w:rFonts w:ascii="Times New Roman" w:eastAsia="Times New Roman" w:hAnsi="Times New Roman" w:cs="Times New Roman"/>
          <w:sz w:val="24"/>
          <w:szCs w:val="24"/>
        </w:rPr>
        <w:t>семей</w:t>
      </w:r>
      <w:r w:rsidRPr="002545AA">
        <w:rPr>
          <w:rFonts w:ascii="Times New Roman" w:eastAsia="Times New Roman" w:hAnsi="Times New Roman" w:cs="Times New Roman"/>
          <w:sz w:val="24"/>
          <w:szCs w:val="24"/>
        </w:rPr>
        <w:t>.</w:t>
      </w:r>
    </w:p>
    <w:p w:rsidR="00F700F3" w:rsidRPr="002545AA" w:rsidRDefault="00F700F3"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545AA">
        <w:rPr>
          <w:rFonts w:ascii="Times New Roman" w:eastAsia="Times New Roman" w:hAnsi="Times New Roman" w:cs="Times New Roman"/>
          <w:sz w:val="24"/>
          <w:szCs w:val="24"/>
        </w:rPr>
        <w:lastRenderedPageBreak/>
        <w:t>Гарантии и компенсации, предусмотренные настоящей статьей, предоставляются работнику только по основному месту работы.</w:t>
      </w:r>
    </w:p>
    <w:p w:rsidR="00F37353" w:rsidRPr="00EA1160" w:rsidRDefault="002545AA" w:rsidP="002545AA">
      <w:pPr>
        <w:spacing w:after="0" w:line="240" w:lineRule="auto"/>
        <w:ind w:firstLine="540"/>
        <w:jc w:val="both"/>
        <w:rPr>
          <w:rFonts w:ascii="Times New Roman" w:hAnsi="Times New Roman" w:cs="Times New Roman"/>
          <w:color w:val="8DB3E2" w:themeColor="text2" w:themeTint="66"/>
          <w:sz w:val="24"/>
          <w:szCs w:val="24"/>
        </w:rPr>
      </w:pPr>
      <w:r w:rsidRPr="002545AA">
        <w:rPr>
          <w:rFonts w:ascii="Times New Roman" w:eastAsia="Times New Roman" w:hAnsi="Times New Roman" w:cs="Times New Roman"/>
          <w:sz w:val="24"/>
          <w:szCs w:val="24"/>
        </w:rPr>
        <w:t>П</w:t>
      </w:r>
      <w:r w:rsidR="00F37353" w:rsidRPr="002545AA">
        <w:rPr>
          <w:rFonts w:ascii="Times New Roman" w:eastAsia="Times New Roman" w:hAnsi="Times New Roman" w:cs="Times New Roman"/>
          <w:sz w:val="24"/>
          <w:szCs w:val="24"/>
        </w:rPr>
        <w:t xml:space="preserve">ри условии официального приглашения работников и заключения с ними трудовых договоров, содержащих обязательное условие отработать </w:t>
      </w:r>
      <w:r w:rsidR="00EA1160" w:rsidRPr="002545AA">
        <w:rPr>
          <w:rFonts w:ascii="Times New Roman" w:eastAsia="Times New Roman" w:hAnsi="Times New Roman" w:cs="Times New Roman"/>
          <w:sz w:val="24"/>
          <w:szCs w:val="24"/>
        </w:rPr>
        <w:t>не менее 5</w:t>
      </w:r>
      <w:r w:rsidR="00F37353" w:rsidRPr="002545AA">
        <w:rPr>
          <w:rFonts w:ascii="Times New Roman" w:eastAsia="Times New Roman" w:hAnsi="Times New Roman" w:cs="Times New Roman"/>
          <w:sz w:val="24"/>
          <w:szCs w:val="24"/>
        </w:rPr>
        <w:t>-х лет</w:t>
      </w:r>
      <w:r w:rsidRPr="002545AA">
        <w:rPr>
          <w:rFonts w:ascii="Times New Roman" w:eastAsia="Times New Roman" w:hAnsi="Times New Roman" w:cs="Times New Roman"/>
          <w:sz w:val="24"/>
          <w:szCs w:val="24"/>
        </w:rPr>
        <w:t>.</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8.1</w:t>
      </w:r>
      <w:r w:rsidR="00EA1160">
        <w:rPr>
          <w:rFonts w:ascii="Times New Roman" w:eastAsia="Times New Roman" w:hAnsi="Times New Roman" w:cs="Times New Roman"/>
          <w:b/>
          <w:bCs/>
          <w:sz w:val="24"/>
          <w:szCs w:val="24"/>
        </w:rPr>
        <w:t>0</w:t>
      </w:r>
      <w:r w:rsidRPr="00F37353">
        <w:rPr>
          <w:rFonts w:ascii="Times New Roman" w:eastAsia="Times New Roman" w:hAnsi="Times New Roman" w:cs="Times New Roman"/>
          <w:b/>
          <w:bCs/>
          <w:sz w:val="24"/>
          <w:szCs w:val="24"/>
        </w:rPr>
        <w:t>. Гарантии в случае смерти работника или членов его семьи.</w:t>
      </w:r>
    </w:p>
    <w:p w:rsidR="00F37353" w:rsidRPr="00386089" w:rsidRDefault="00F37353" w:rsidP="00E231D1">
      <w:pPr>
        <w:spacing w:after="0" w:line="240" w:lineRule="auto"/>
        <w:ind w:left="6" w:firstLine="708"/>
        <w:jc w:val="both"/>
        <w:rPr>
          <w:rFonts w:ascii="Times New Roman" w:eastAsia="Times New Roman" w:hAnsi="Times New Roman" w:cs="Times New Roman"/>
          <w:sz w:val="24"/>
          <w:szCs w:val="24"/>
        </w:rPr>
      </w:pPr>
      <w:r w:rsidRPr="00386089">
        <w:rPr>
          <w:rFonts w:ascii="Times New Roman" w:eastAsia="Times New Roman" w:hAnsi="Times New Roman" w:cs="Times New Roman"/>
          <w:sz w:val="24"/>
          <w:szCs w:val="24"/>
        </w:rPr>
        <w:t>В случае смерти близких родственников работника</w:t>
      </w:r>
      <w:r w:rsidR="00E231D1">
        <w:rPr>
          <w:rFonts w:ascii="Times New Roman" w:eastAsia="Times New Roman" w:hAnsi="Times New Roman" w:cs="Times New Roman"/>
          <w:sz w:val="24"/>
          <w:szCs w:val="24"/>
        </w:rPr>
        <w:t xml:space="preserve"> - </w:t>
      </w:r>
      <w:r w:rsidR="00386089" w:rsidRPr="00386089">
        <w:rPr>
          <w:rFonts w:ascii="Times New Roman" w:eastAsia="Times New Roman" w:hAnsi="Times New Roman" w:cs="Times New Roman"/>
          <w:sz w:val="24"/>
          <w:szCs w:val="24"/>
        </w:rPr>
        <w:t xml:space="preserve"> члена профсоюза</w:t>
      </w:r>
      <w:r w:rsidRPr="00386089">
        <w:rPr>
          <w:rFonts w:ascii="Times New Roman" w:eastAsia="Times New Roman" w:hAnsi="Times New Roman" w:cs="Times New Roman"/>
          <w:sz w:val="24"/>
          <w:szCs w:val="24"/>
        </w:rPr>
        <w:t xml:space="preserve"> (супруг, дети, родители, родной брат, родная сестра) </w:t>
      </w:r>
      <w:r w:rsidR="00030514" w:rsidRPr="00386089">
        <w:rPr>
          <w:rFonts w:ascii="Times New Roman" w:eastAsia="Times New Roman" w:hAnsi="Times New Roman" w:cs="Times New Roman"/>
          <w:sz w:val="24"/>
          <w:szCs w:val="24"/>
        </w:rPr>
        <w:t>Организация</w:t>
      </w:r>
      <w:r w:rsidRPr="00386089">
        <w:rPr>
          <w:rFonts w:ascii="Times New Roman" w:eastAsia="Times New Roman" w:hAnsi="Times New Roman" w:cs="Times New Roman"/>
          <w:sz w:val="24"/>
          <w:szCs w:val="24"/>
        </w:rPr>
        <w:t xml:space="preserve"> предоставляет работнику следующие гарантии:</w:t>
      </w:r>
      <w:r w:rsidR="00EA1160" w:rsidRPr="00386089">
        <w:rPr>
          <w:rFonts w:ascii="Times New Roman" w:eastAsia="Times New Roman" w:hAnsi="Times New Roman" w:cs="Times New Roman"/>
          <w:sz w:val="24"/>
          <w:szCs w:val="24"/>
        </w:rPr>
        <w:t xml:space="preserve"> </w:t>
      </w:r>
    </w:p>
    <w:p w:rsidR="00777DDA" w:rsidRPr="00F37353" w:rsidRDefault="00777DDA" w:rsidP="00E231D1">
      <w:pPr>
        <w:spacing w:after="0" w:line="240" w:lineRule="auto"/>
        <w:ind w:left="6" w:firstLine="708"/>
        <w:jc w:val="both"/>
        <w:rPr>
          <w:rFonts w:ascii="Times New Roman" w:hAnsi="Times New Roman" w:cs="Times New Roman"/>
          <w:sz w:val="24"/>
          <w:szCs w:val="24"/>
        </w:rPr>
      </w:pPr>
      <w:r w:rsidRPr="00386089">
        <w:rPr>
          <w:rFonts w:ascii="Times New Roman" w:eastAsia="Times New Roman" w:hAnsi="Times New Roman" w:cs="Times New Roman"/>
          <w:sz w:val="24"/>
          <w:szCs w:val="24"/>
        </w:rPr>
        <w:t>Разовая</w:t>
      </w:r>
      <w:r w:rsidR="00386089">
        <w:rPr>
          <w:rFonts w:ascii="Times New Roman" w:eastAsia="Times New Roman" w:hAnsi="Times New Roman" w:cs="Times New Roman"/>
          <w:sz w:val="24"/>
          <w:szCs w:val="24"/>
        </w:rPr>
        <w:t xml:space="preserve"> выплата в размере 10000 рублей </w:t>
      </w:r>
    </w:p>
    <w:p w:rsidR="00F37353" w:rsidRPr="00F37353" w:rsidRDefault="00F37353" w:rsidP="00E231D1">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Выплаты, предусмотренные п.8.</w:t>
      </w:r>
      <w:r w:rsidR="00EA1160">
        <w:rPr>
          <w:rFonts w:ascii="Times New Roman" w:eastAsia="Times New Roman" w:hAnsi="Times New Roman" w:cs="Times New Roman"/>
          <w:sz w:val="24"/>
          <w:szCs w:val="24"/>
        </w:rPr>
        <w:t>10</w:t>
      </w:r>
      <w:r w:rsidRPr="00F37353">
        <w:rPr>
          <w:rFonts w:ascii="Times New Roman" w:eastAsia="Times New Roman" w:hAnsi="Times New Roman" w:cs="Times New Roman"/>
          <w:sz w:val="24"/>
          <w:szCs w:val="24"/>
        </w:rPr>
        <w:t xml:space="preserve"> и осуществляются не позднее одного года с даты наступления события.</w:t>
      </w:r>
    </w:p>
    <w:p w:rsidR="00FA13D3" w:rsidRPr="00FA13D3" w:rsidRDefault="00926B06" w:rsidP="00926B06">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Пункт 8.11. </w:t>
      </w:r>
      <w:r w:rsidR="00FA13D3" w:rsidRPr="00FA13D3">
        <w:rPr>
          <w:rFonts w:ascii="Times New Roman" w:eastAsia="Times New Roman" w:hAnsi="Times New Roman" w:cs="Times New Roman"/>
          <w:b/>
          <w:sz w:val="24"/>
          <w:szCs w:val="24"/>
        </w:rPr>
        <w:t xml:space="preserve"> Компенсация расходов,</w:t>
      </w:r>
      <w:r>
        <w:rPr>
          <w:rFonts w:ascii="Times New Roman" w:eastAsia="Times New Roman" w:hAnsi="Times New Roman" w:cs="Times New Roman"/>
          <w:b/>
          <w:sz w:val="24"/>
          <w:szCs w:val="24"/>
        </w:rPr>
        <w:t xml:space="preserve"> </w:t>
      </w:r>
      <w:r w:rsidR="00FA13D3" w:rsidRPr="00FA13D3">
        <w:rPr>
          <w:rFonts w:ascii="Times New Roman" w:eastAsia="Times New Roman" w:hAnsi="Times New Roman" w:cs="Times New Roman"/>
          <w:b/>
          <w:sz w:val="24"/>
          <w:szCs w:val="24"/>
        </w:rPr>
        <w:t xml:space="preserve"> связанных с выездом за пределы Республики Саха (Якутия)</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 xml:space="preserve">Работнику </w:t>
      </w:r>
      <w:r w:rsidR="00926B06">
        <w:rPr>
          <w:rFonts w:ascii="Times New Roman" w:eastAsia="Times New Roman" w:hAnsi="Times New Roman" w:cs="Times New Roman"/>
          <w:sz w:val="24"/>
          <w:szCs w:val="24"/>
        </w:rPr>
        <w:t>организации</w:t>
      </w:r>
      <w:r w:rsidRPr="00FA13D3">
        <w:rPr>
          <w:rFonts w:ascii="Times New Roman" w:eastAsia="Times New Roman" w:hAnsi="Times New Roman" w:cs="Times New Roman"/>
          <w:sz w:val="24"/>
          <w:szCs w:val="24"/>
        </w:rPr>
        <w:t>, в случае переезда к новому месту жительства в другую местность в связи с расторжением трудового договора по любым основаниям, за исключением увольнения за виновные действия, оплачивается:</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а) стоимость проезда авиатранспортом по фактическим расходам, но не выше стоимости проезда авиатранспортом кратчайшим путем, или стоимость проезда на личном автотранспорте согласно представленным кассовым чекам, в том числе и стоимость провоза личного автомобиля водным транспортом по маршрутам: Ленск – Якутск, Якутск – Усть-Кут, Ленск – Усть-Кут, но не выше стоимости проезда авиатранспортом кратчайшим путем;</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б) стоимость провоза багажа из расчета не свыше пяти тонн на семью по фактическим расходам, но не свыше нормативной, определенной исходя из расчетной стоимости доставки 1 тон</w:t>
      </w:r>
      <w:r w:rsidR="00926B06">
        <w:rPr>
          <w:rFonts w:ascii="Times New Roman" w:eastAsia="Times New Roman" w:hAnsi="Times New Roman" w:cs="Times New Roman"/>
          <w:sz w:val="24"/>
          <w:szCs w:val="24"/>
        </w:rPr>
        <w:t xml:space="preserve">ны груза в соответствии Положением </w:t>
      </w:r>
      <w:r w:rsidR="00926B06" w:rsidRPr="002545AA">
        <w:rPr>
          <w:rFonts w:ascii="Times New Roman" w:eastAsia="Times New Roman" w:hAnsi="Times New Roman" w:cs="Times New Roman"/>
          <w:sz w:val="24"/>
          <w:szCs w:val="24"/>
        </w:rPr>
        <w:t xml:space="preserve">о гарантиях и компенсациях для лиц, работающих в органах местного самоуправления (муниципальных органах) и муниципальных казенных, бюджетных, автономных учреждениях МО «Мирнинский район» Республики Саха (Якутия), расположенных в районах Крайнего Севера и приравнённых к ним местностях, и членов их </w:t>
      </w:r>
      <w:r w:rsidR="00926B06" w:rsidRPr="00B9224E">
        <w:rPr>
          <w:rFonts w:ascii="Times New Roman" w:eastAsia="Times New Roman" w:hAnsi="Times New Roman" w:cs="Times New Roman"/>
          <w:sz w:val="24"/>
          <w:szCs w:val="24"/>
        </w:rPr>
        <w:t>семей;</w:t>
      </w:r>
      <w:r w:rsidRPr="00FA13D3">
        <w:rPr>
          <w:rFonts w:ascii="Times New Roman" w:eastAsia="Times New Roman" w:hAnsi="Times New Roman" w:cs="Times New Roman"/>
          <w:sz w:val="24"/>
          <w:szCs w:val="24"/>
        </w:rPr>
        <w:t>.</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b/>
          <w:sz w:val="24"/>
          <w:szCs w:val="24"/>
        </w:rPr>
        <w:t xml:space="preserve"> </w:t>
      </w:r>
      <w:r w:rsidRPr="00FA13D3">
        <w:rPr>
          <w:rFonts w:ascii="Times New Roman" w:eastAsia="Times New Roman" w:hAnsi="Times New Roman" w:cs="Times New Roman"/>
          <w:sz w:val="24"/>
          <w:szCs w:val="24"/>
        </w:rPr>
        <w:t>К членам семьи работника относятся: неработающие муж (жена), несовершеннолетние дети (в том числе усыновленные), находящиеся на иждивении работника и проживающие вместе с ним на дату переезда.</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Возмещение расходов в связи с переездом к новому месту жительства производится после увольнения работника и только в случае его фактического выезда.</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Отправка багажа может быть произведена работником не более чем за год до даты увольнения.</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Право требования возмещения расходов по последнему месту работы сохраняется у работника в течение шести месяцев со дня увольнения.</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b/>
          <w:sz w:val="24"/>
          <w:szCs w:val="24"/>
        </w:rPr>
        <w:t xml:space="preserve"> </w:t>
      </w:r>
      <w:r w:rsidRPr="00FA13D3">
        <w:rPr>
          <w:rFonts w:ascii="Times New Roman" w:eastAsia="Times New Roman" w:hAnsi="Times New Roman" w:cs="Times New Roman"/>
          <w:sz w:val="24"/>
          <w:szCs w:val="24"/>
        </w:rPr>
        <w:t>Оплата расходов по проезду и провозу багажа производится при предоставлении работником следующих документов:</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заявления о компенсации расходов по проезду и провозу багажа в связи с выездом за пределы Республики Саха (Якутия);</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копии паспорта с отметкой о снятии с регистрационного учета по месту жительства;</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справки о составе семьи;</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 xml:space="preserve"> документа, подтверждающего  факт неиспользования данной льготы другими членами семьи; подлинников проездных документов, а также оформленных на работника документов подтверждающих произведенные им расходы по провозу багажа (договор на перевозку – договор транспортной экспедиции груза с обязательным указанием веса нетто, товарно-транспортные накладные и грузовые квитанции, контрольно-кассовые чеки, квитанции к приходно-кассовому ордеру, квитанции о приеме денежных средств на бланке строгой отчетности при оплате наличными денежными средствами, копии платежного </w:t>
      </w:r>
      <w:r w:rsidRPr="00FA13D3">
        <w:rPr>
          <w:rFonts w:ascii="Times New Roman" w:eastAsia="Times New Roman" w:hAnsi="Times New Roman" w:cs="Times New Roman"/>
          <w:sz w:val="24"/>
          <w:szCs w:val="24"/>
        </w:rPr>
        <w:lastRenderedPageBreak/>
        <w:t>поручения о перечислении денежных средств с отметкой банка при безналичной форме оплаты).</w:t>
      </w:r>
    </w:p>
    <w:p w:rsidR="00FA13D3" w:rsidRPr="00FA13D3" w:rsidRDefault="00FA13D3" w:rsidP="00FA13D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13D3">
        <w:rPr>
          <w:rFonts w:ascii="Times New Roman" w:eastAsia="Times New Roman" w:hAnsi="Times New Roman" w:cs="Times New Roman"/>
          <w:sz w:val="24"/>
          <w:szCs w:val="24"/>
        </w:rPr>
        <w:t>Выплата компенсации расходов, связанных с выездом за пределы Республики Саха (Якутия), производится один раз, о чем делается отметка в личной карточке работника.</w:t>
      </w:r>
    </w:p>
    <w:p w:rsidR="00FA13D3" w:rsidRPr="00FA13D3" w:rsidRDefault="00FA13D3" w:rsidP="00FA13D3">
      <w:pPr>
        <w:autoSpaceDE w:val="0"/>
        <w:autoSpaceDN w:val="0"/>
        <w:adjustRightInd w:val="0"/>
        <w:spacing w:after="0" w:line="240" w:lineRule="auto"/>
        <w:ind w:firstLine="708"/>
        <w:jc w:val="both"/>
        <w:rPr>
          <w:rFonts w:ascii="Times New Roman" w:hAnsi="Times New Roman" w:cs="Times New Roman"/>
          <w:sz w:val="24"/>
          <w:szCs w:val="24"/>
        </w:rPr>
      </w:pPr>
      <w:r w:rsidRPr="00FA13D3">
        <w:rPr>
          <w:rFonts w:ascii="Times New Roman" w:hAnsi="Times New Roman" w:cs="Times New Roman"/>
          <w:sz w:val="24"/>
          <w:szCs w:val="24"/>
        </w:rPr>
        <w:t>Компенсация расходов, связанных с выездом за пределы Республики Саха (Якутия), производится только в пределах территории Российской Федерации.</w:t>
      </w:r>
    </w:p>
    <w:p w:rsidR="00FA13D3" w:rsidRPr="00FA13D3" w:rsidRDefault="00FA13D3" w:rsidP="00FA13D3">
      <w:pPr>
        <w:autoSpaceDE w:val="0"/>
        <w:autoSpaceDN w:val="0"/>
        <w:adjustRightInd w:val="0"/>
        <w:spacing w:after="0" w:line="240" w:lineRule="auto"/>
        <w:ind w:firstLine="708"/>
        <w:jc w:val="both"/>
        <w:rPr>
          <w:rFonts w:ascii="Times New Roman" w:hAnsi="Times New Roman" w:cs="Times New Roman"/>
          <w:sz w:val="24"/>
          <w:szCs w:val="24"/>
        </w:rPr>
      </w:pPr>
      <w:r w:rsidRPr="00FA13D3">
        <w:rPr>
          <w:rFonts w:ascii="Times New Roman" w:hAnsi="Times New Roman" w:cs="Times New Roman"/>
          <w:sz w:val="24"/>
          <w:szCs w:val="24"/>
        </w:rPr>
        <w:t>Расходы на провоз багажа возмещаются по фактическим затратам, включая осмотр и оценку вещей, погрузку, хранение, доставку, таможенный досмотр, налог на добавленную стоимость, но не свыше стоимости провоза установленной предельной нормы багажа - пяти тонн на семью и не выше норм возмещения расходов по провозу личного имущества.</w:t>
      </w:r>
    </w:p>
    <w:p w:rsidR="00FA13D3" w:rsidRPr="00FA13D3" w:rsidRDefault="00FA13D3" w:rsidP="00FA13D3">
      <w:pPr>
        <w:autoSpaceDE w:val="0"/>
        <w:autoSpaceDN w:val="0"/>
        <w:adjustRightInd w:val="0"/>
        <w:spacing w:after="0" w:line="240" w:lineRule="auto"/>
        <w:ind w:firstLine="708"/>
        <w:jc w:val="both"/>
        <w:rPr>
          <w:rFonts w:ascii="Times New Roman" w:hAnsi="Times New Roman" w:cs="Times New Roman"/>
          <w:sz w:val="24"/>
          <w:szCs w:val="24"/>
        </w:rPr>
      </w:pPr>
      <w:r w:rsidRPr="00FA13D3">
        <w:rPr>
          <w:rFonts w:ascii="Times New Roman" w:eastAsia="Times New Roman" w:hAnsi="Times New Roman" w:cs="Times New Roman"/>
          <w:sz w:val="24"/>
          <w:szCs w:val="24"/>
        </w:rPr>
        <w:t>Перевод денег на адрес нового места жительства гражданина производится не позднее двух месяцев со дня поступления проездных документов в организацию при их соответствии требованиям настоящей статьи.</w:t>
      </w:r>
    </w:p>
    <w:p w:rsidR="00FA13D3" w:rsidRPr="00FA13D3" w:rsidRDefault="00FA13D3" w:rsidP="00FA13D3">
      <w:pPr>
        <w:autoSpaceDE w:val="0"/>
        <w:autoSpaceDN w:val="0"/>
        <w:adjustRightInd w:val="0"/>
        <w:spacing w:after="0" w:line="240" w:lineRule="auto"/>
        <w:ind w:firstLine="708"/>
        <w:jc w:val="both"/>
        <w:rPr>
          <w:rFonts w:ascii="Times New Roman" w:hAnsi="Times New Roman" w:cs="Times New Roman"/>
          <w:sz w:val="24"/>
          <w:szCs w:val="24"/>
        </w:rPr>
      </w:pPr>
      <w:r w:rsidRPr="00FA13D3">
        <w:rPr>
          <w:rFonts w:ascii="Times New Roman" w:hAnsi="Times New Roman" w:cs="Times New Roman"/>
          <w:sz w:val="24"/>
          <w:szCs w:val="24"/>
        </w:rPr>
        <w:t>Работникам, проработавшим в организациях, финансируемых из местного бюджета МО «Мирнинский район» Республики Саха (Якутия) от трех до пяти лет, компенсация расходов, связанных с выездом за пределы Республики Саха (Якутия), производится в размере 50 процентов. В полном размере указанная компенсация выплачивается работникам, проработавшим в организациях, финансируемых из бюджета МО «Мирнинский район» Республики Саха (Якутия), более пяти лет.</w:t>
      </w:r>
    </w:p>
    <w:p w:rsidR="00FA13D3" w:rsidRPr="00FA13D3" w:rsidRDefault="00FA13D3" w:rsidP="00FA13D3">
      <w:pPr>
        <w:autoSpaceDE w:val="0"/>
        <w:autoSpaceDN w:val="0"/>
        <w:adjustRightInd w:val="0"/>
        <w:spacing w:after="0" w:line="240" w:lineRule="auto"/>
        <w:ind w:firstLine="708"/>
        <w:jc w:val="both"/>
        <w:rPr>
          <w:rFonts w:ascii="Times New Roman" w:hAnsi="Times New Roman" w:cs="Times New Roman"/>
          <w:sz w:val="24"/>
          <w:szCs w:val="24"/>
        </w:rPr>
      </w:pPr>
      <w:r w:rsidRPr="00FA13D3">
        <w:rPr>
          <w:rFonts w:ascii="Times New Roman" w:hAnsi="Times New Roman" w:cs="Times New Roman"/>
          <w:sz w:val="24"/>
          <w:szCs w:val="24"/>
        </w:rPr>
        <w:t>Гарантии и компенсации, предусмотренные настоящей статьей, могут быть предоставлены работнику только по основному месту работы.</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jc w:val="center"/>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9. МЕРЫ СОЦИАЛЬНОЙ ПОДДЕРЖКИ, ЛЬГОТЫ, МЕДИЦИНСКОЕ И ЖИЛИЩНОЕ ОБЕСПЕЧЕНИЕ.</w:t>
      </w:r>
    </w:p>
    <w:p w:rsidR="00F37353" w:rsidRPr="00E231D1" w:rsidRDefault="00F37353" w:rsidP="00F37353">
      <w:pPr>
        <w:spacing w:after="0" w:line="240" w:lineRule="auto"/>
        <w:rPr>
          <w:rFonts w:ascii="Times New Roman" w:hAnsi="Times New Roman" w:cs="Times New Roman"/>
          <w:sz w:val="24"/>
          <w:szCs w:val="24"/>
        </w:rPr>
      </w:pPr>
      <w:r w:rsidRPr="00E231D1">
        <w:rPr>
          <w:rFonts w:ascii="Times New Roman" w:eastAsia="Times New Roman" w:hAnsi="Times New Roman" w:cs="Times New Roman"/>
          <w:b/>
          <w:bCs/>
          <w:sz w:val="24"/>
          <w:szCs w:val="24"/>
        </w:rPr>
        <w:t>Пункт 9.</w:t>
      </w:r>
      <w:r w:rsidR="007F57EB">
        <w:rPr>
          <w:rFonts w:ascii="Times New Roman" w:eastAsia="Times New Roman" w:hAnsi="Times New Roman" w:cs="Times New Roman"/>
          <w:b/>
          <w:bCs/>
          <w:sz w:val="24"/>
          <w:szCs w:val="24"/>
        </w:rPr>
        <w:t>1</w:t>
      </w:r>
      <w:r w:rsidRPr="00E231D1">
        <w:rPr>
          <w:rFonts w:ascii="Times New Roman" w:eastAsia="Times New Roman" w:hAnsi="Times New Roman" w:cs="Times New Roman"/>
          <w:b/>
          <w:bCs/>
          <w:sz w:val="24"/>
          <w:szCs w:val="24"/>
        </w:rPr>
        <w:t>. Дополнительное медицинское обеспечение.</w:t>
      </w:r>
    </w:p>
    <w:p w:rsidR="00F700F3" w:rsidRPr="00E231D1" w:rsidRDefault="00F700F3" w:rsidP="00F700F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E231D1">
        <w:rPr>
          <w:rFonts w:ascii="Times New Roman" w:eastAsia="Times New Roman" w:hAnsi="Times New Roman" w:cs="Times New Roman"/>
          <w:sz w:val="24"/>
          <w:szCs w:val="24"/>
        </w:rPr>
        <w:t>Для лиц, работающих в</w:t>
      </w:r>
      <w:r w:rsidRPr="00E231D1">
        <w:rPr>
          <w:rFonts w:ascii="Times New Roman" w:eastAsia="Times New Roman" w:hAnsi="Times New Roman" w:cs="Times New Roman"/>
          <w:b/>
          <w:sz w:val="24"/>
          <w:szCs w:val="24"/>
        </w:rPr>
        <w:t xml:space="preserve"> </w:t>
      </w:r>
      <w:r w:rsidRPr="00E231D1">
        <w:rPr>
          <w:rFonts w:ascii="Times New Roman" w:eastAsia="Times New Roman" w:hAnsi="Times New Roman" w:cs="Times New Roman"/>
          <w:sz w:val="24"/>
          <w:szCs w:val="24"/>
        </w:rPr>
        <w:t>органах местного самоуправления (муниципальных органах) и муниципальных казенных, бюджетных, автономных учреждениях МО «Мирнинский район» Республики Саха (Якутия), расположенных в районах Крайнего Севера и приравнённых к ним местностям</w:t>
      </w:r>
      <w:r w:rsidRPr="00E231D1">
        <w:rPr>
          <w:rFonts w:ascii="Times New Roman" w:eastAsia="Times New Roman" w:hAnsi="Times New Roman" w:cs="Times New Roman"/>
          <w:b/>
          <w:sz w:val="24"/>
          <w:szCs w:val="24"/>
        </w:rPr>
        <w:t>,</w:t>
      </w:r>
      <w:r w:rsidRPr="00E231D1">
        <w:rPr>
          <w:rFonts w:ascii="Times New Roman" w:eastAsia="Times New Roman" w:hAnsi="Times New Roman" w:cs="Times New Roman"/>
          <w:sz w:val="24"/>
          <w:szCs w:val="24"/>
        </w:rPr>
        <w:t xml:space="preserve"> коллективным договором может предусматриваться  оплата за счет средств  учреждения стоимости проезда в пределах территории Российской Федерации для медицинских консультаций или лечения при наличии соответствующего медицинского заключения, выданного в порядке, установленном федеральными законами и иными нормативными правовыми актами Российской Федерации, если соответствующие консультации или лечение не могут быть предоставлены по месту проживания.</w:t>
      </w: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9.</w:t>
      </w:r>
      <w:r w:rsidR="007F57EB">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 Оздоровление и санаторно-курортное лечение работников и членов их семей.</w:t>
      </w:r>
    </w:p>
    <w:p w:rsidR="00485E18" w:rsidRDefault="00F37353" w:rsidP="00F37353">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9.</w:t>
      </w:r>
      <w:r w:rsidR="007F57EB">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.1. Профсоюз </w:t>
      </w:r>
      <w:r w:rsidR="00485E18">
        <w:rPr>
          <w:rFonts w:ascii="Times New Roman" w:eastAsia="Times New Roman" w:hAnsi="Times New Roman" w:cs="Times New Roman"/>
          <w:sz w:val="24"/>
          <w:szCs w:val="24"/>
        </w:rPr>
        <w:t xml:space="preserve">компенсирует средства на оздоровление </w:t>
      </w:r>
      <w:r w:rsidRPr="00F37353">
        <w:rPr>
          <w:rFonts w:ascii="Times New Roman" w:eastAsia="Times New Roman" w:hAnsi="Times New Roman" w:cs="Times New Roman"/>
          <w:sz w:val="24"/>
          <w:szCs w:val="24"/>
        </w:rPr>
        <w:t>работников</w:t>
      </w:r>
      <w:r w:rsidR="00E231D1">
        <w:rPr>
          <w:rFonts w:ascii="Times New Roman" w:eastAsia="Times New Roman" w:hAnsi="Times New Roman" w:cs="Times New Roman"/>
          <w:sz w:val="24"/>
          <w:szCs w:val="24"/>
        </w:rPr>
        <w:t xml:space="preserve"> – членов профсоюза</w:t>
      </w:r>
      <w:r w:rsidRPr="00F37353">
        <w:rPr>
          <w:rFonts w:ascii="Times New Roman" w:eastAsia="Times New Roman" w:hAnsi="Times New Roman" w:cs="Times New Roman"/>
          <w:sz w:val="24"/>
          <w:szCs w:val="24"/>
        </w:rPr>
        <w:t>, в санаториях, профилакториях, других санаторно-курортн</w:t>
      </w:r>
      <w:r w:rsidR="00E231D1">
        <w:rPr>
          <w:rFonts w:ascii="Times New Roman" w:eastAsia="Times New Roman" w:hAnsi="Times New Roman" w:cs="Times New Roman"/>
          <w:sz w:val="24"/>
          <w:szCs w:val="24"/>
        </w:rPr>
        <w:t>ых учреждениях в соответствии с П</w:t>
      </w:r>
      <w:r w:rsidR="00485E18">
        <w:rPr>
          <w:rFonts w:ascii="Times New Roman" w:eastAsia="Times New Roman" w:hAnsi="Times New Roman" w:cs="Times New Roman"/>
          <w:sz w:val="24"/>
          <w:szCs w:val="24"/>
        </w:rPr>
        <w:t xml:space="preserve">оложением о выплатах и гарантиях </w:t>
      </w:r>
      <w:r w:rsidR="00E231D1">
        <w:rPr>
          <w:rFonts w:ascii="Times New Roman" w:eastAsia="Times New Roman" w:hAnsi="Times New Roman" w:cs="Times New Roman"/>
          <w:sz w:val="24"/>
          <w:szCs w:val="24"/>
        </w:rPr>
        <w:t>членам профсоюза.</w:t>
      </w:r>
    </w:p>
    <w:p w:rsidR="00F37353" w:rsidRPr="008915C3" w:rsidRDefault="00F37353" w:rsidP="00F37353">
      <w:pPr>
        <w:spacing w:after="0" w:line="240" w:lineRule="auto"/>
        <w:ind w:left="6"/>
        <w:rPr>
          <w:rFonts w:ascii="Times New Roman" w:hAnsi="Times New Roman" w:cs="Times New Roman"/>
          <w:sz w:val="24"/>
          <w:szCs w:val="24"/>
        </w:rPr>
      </w:pPr>
      <w:r w:rsidRPr="008915C3">
        <w:rPr>
          <w:rFonts w:ascii="Times New Roman" w:eastAsia="Times New Roman" w:hAnsi="Times New Roman" w:cs="Times New Roman"/>
          <w:b/>
          <w:bCs/>
          <w:sz w:val="24"/>
          <w:szCs w:val="24"/>
        </w:rPr>
        <w:t>Пункт 9.</w:t>
      </w:r>
      <w:r w:rsidR="007F57EB">
        <w:rPr>
          <w:rFonts w:ascii="Times New Roman" w:eastAsia="Times New Roman" w:hAnsi="Times New Roman" w:cs="Times New Roman"/>
          <w:b/>
          <w:bCs/>
          <w:sz w:val="24"/>
          <w:szCs w:val="24"/>
        </w:rPr>
        <w:t>3</w:t>
      </w:r>
      <w:r w:rsidRPr="008915C3">
        <w:rPr>
          <w:rFonts w:ascii="Times New Roman" w:eastAsia="Times New Roman" w:hAnsi="Times New Roman" w:cs="Times New Roman"/>
          <w:b/>
          <w:bCs/>
          <w:sz w:val="24"/>
          <w:szCs w:val="24"/>
        </w:rPr>
        <w:t>. Культурно-массовая и спортивно-оздоровительная работа.</w:t>
      </w:r>
    </w:p>
    <w:p w:rsidR="00E231D1" w:rsidRDefault="00F37353" w:rsidP="00E231D1">
      <w:pPr>
        <w:spacing w:after="0" w:line="240" w:lineRule="auto"/>
        <w:ind w:left="6" w:firstLine="708"/>
        <w:rPr>
          <w:rFonts w:ascii="Times New Roman" w:eastAsia="Times New Roman" w:hAnsi="Times New Roman" w:cs="Times New Roman"/>
          <w:sz w:val="24"/>
          <w:szCs w:val="24"/>
        </w:rPr>
      </w:pPr>
      <w:r w:rsidRPr="008915C3">
        <w:rPr>
          <w:rFonts w:ascii="Times New Roman" w:eastAsia="Times New Roman" w:hAnsi="Times New Roman" w:cs="Times New Roman"/>
          <w:sz w:val="24"/>
          <w:szCs w:val="24"/>
        </w:rPr>
        <w:t>9.</w:t>
      </w:r>
      <w:r w:rsidR="007F57EB">
        <w:rPr>
          <w:rFonts w:ascii="Times New Roman" w:eastAsia="Times New Roman" w:hAnsi="Times New Roman" w:cs="Times New Roman"/>
          <w:sz w:val="24"/>
          <w:szCs w:val="24"/>
        </w:rPr>
        <w:t>3</w:t>
      </w:r>
      <w:r w:rsidRPr="008915C3">
        <w:rPr>
          <w:rFonts w:ascii="Times New Roman" w:eastAsia="Times New Roman" w:hAnsi="Times New Roman" w:cs="Times New Roman"/>
          <w:sz w:val="24"/>
          <w:szCs w:val="24"/>
        </w:rPr>
        <w:t>.1.В целях развития культурно-массовой и спортивно-оздоровительной работы в коллектив</w:t>
      </w:r>
      <w:r w:rsidR="00485E18" w:rsidRPr="008915C3">
        <w:rPr>
          <w:rFonts w:ascii="Times New Roman" w:eastAsia="Times New Roman" w:hAnsi="Times New Roman" w:cs="Times New Roman"/>
          <w:sz w:val="24"/>
          <w:szCs w:val="24"/>
        </w:rPr>
        <w:t>е</w:t>
      </w:r>
      <w:r w:rsidRPr="008915C3">
        <w:rPr>
          <w:rFonts w:ascii="Times New Roman" w:eastAsia="Times New Roman" w:hAnsi="Times New Roman" w:cs="Times New Roman"/>
          <w:sz w:val="24"/>
          <w:szCs w:val="24"/>
        </w:rPr>
        <w:t xml:space="preserve"> Профсоюз осуществляют мероприятия</w:t>
      </w:r>
      <w:r w:rsidR="00D033F3" w:rsidRPr="008915C3">
        <w:rPr>
          <w:rFonts w:ascii="Times New Roman" w:eastAsia="Times New Roman" w:hAnsi="Times New Roman" w:cs="Times New Roman"/>
          <w:sz w:val="24"/>
          <w:szCs w:val="24"/>
        </w:rPr>
        <w:t xml:space="preserve"> по компенсации посещения плавательного бассейна не более </w:t>
      </w:r>
      <w:r w:rsidR="008915C3" w:rsidRPr="008915C3">
        <w:rPr>
          <w:rFonts w:ascii="Times New Roman" w:eastAsia="Times New Roman" w:hAnsi="Times New Roman" w:cs="Times New Roman"/>
          <w:sz w:val="24"/>
          <w:szCs w:val="24"/>
        </w:rPr>
        <w:t>стоимости</w:t>
      </w:r>
      <w:r w:rsidR="00D033F3" w:rsidRPr="008915C3">
        <w:rPr>
          <w:rFonts w:ascii="Times New Roman" w:eastAsia="Times New Roman" w:hAnsi="Times New Roman" w:cs="Times New Roman"/>
          <w:sz w:val="24"/>
          <w:szCs w:val="24"/>
        </w:rPr>
        <w:t xml:space="preserve"> 2-х посещений в месяц</w:t>
      </w:r>
      <w:r w:rsidR="00E231D1">
        <w:rPr>
          <w:rFonts w:ascii="Times New Roman" w:eastAsia="Times New Roman" w:hAnsi="Times New Roman" w:cs="Times New Roman"/>
          <w:sz w:val="24"/>
          <w:szCs w:val="24"/>
        </w:rPr>
        <w:t xml:space="preserve"> в соответствии с Положением о выплатах и гарантиях членам профсоюза</w:t>
      </w:r>
      <w:r w:rsidR="00485E18" w:rsidRPr="008915C3">
        <w:rPr>
          <w:rFonts w:ascii="Times New Roman" w:eastAsia="Times New Roman" w:hAnsi="Times New Roman" w:cs="Times New Roman"/>
          <w:sz w:val="24"/>
          <w:szCs w:val="24"/>
        </w:rPr>
        <w:t>.</w:t>
      </w:r>
    </w:p>
    <w:p w:rsidR="00F37353" w:rsidRPr="00E231D1" w:rsidRDefault="00F37353" w:rsidP="00E231D1">
      <w:pPr>
        <w:spacing w:after="0" w:line="240" w:lineRule="auto"/>
        <w:ind w:left="6" w:firstLine="708"/>
        <w:rPr>
          <w:rFonts w:ascii="Times New Roman" w:eastAsia="Times New Roman" w:hAnsi="Times New Roman" w:cs="Times New Roman"/>
          <w:sz w:val="24"/>
          <w:szCs w:val="24"/>
        </w:rPr>
      </w:pPr>
      <w:r w:rsidRPr="00F37353">
        <w:rPr>
          <w:rFonts w:ascii="Times New Roman" w:eastAsia="Times New Roman" w:hAnsi="Times New Roman" w:cs="Times New Roman"/>
          <w:b/>
          <w:bCs/>
          <w:sz w:val="24"/>
          <w:szCs w:val="24"/>
        </w:rPr>
        <w:t>Пункт 9.</w:t>
      </w:r>
      <w:r w:rsidR="007F57EB">
        <w:rPr>
          <w:rFonts w:ascii="Times New Roman" w:eastAsia="Times New Roman" w:hAnsi="Times New Roman" w:cs="Times New Roman"/>
          <w:b/>
          <w:bCs/>
          <w:sz w:val="24"/>
          <w:szCs w:val="24"/>
        </w:rPr>
        <w:t>4</w:t>
      </w:r>
      <w:r w:rsidRPr="00F37353">
        <w:rPr>
          <w:rFonts w:ascii="Times New Roman" w:eastAsia="Times New Roman" w:hAnsi="Times New Roman" w:cs="Times New Roman"/>
          <w:b/>
          <w:bCs/>
          <w:sz w:val="24"/>
          <w:szCs w:val="24"/>
        </w:rPr>
        <w:t xml:space="preserve">. Выделение новогодних подарков детям работников </w:t>
      </w:r>
      <w:r w:rsidR="00030514">
        <w:rPr>
          <w:rFonts w:ascii="Times New Roman" w:eastAsia="Times New Roman" w:hAnsi="Times New Roman" w:cs="Times New Roman"/>
          <w:b/>
          <w:bCs/>
          <w:sz w:val="24"/>
          <w:szCs w:val="24"/>
        </w:rPr>
        <w:t>Организации</w:t>
      </w:r>
      <w:r w:rsidRPr="00F37353">
        <w:rPr>
          <w:rFonts w:ascii="Times New Roman" w:eastAsia="Times New Roman" w:hAnsi="Times New Roman" w:cs="Times New Roman"/>
          <w:b/>
          <w:bCs/>
          <w:sz w:val="24"/>
          <w:szCs w:val="24"/>
        </w:rPr>
        <w:t>.</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9.</w:t>
      </w:r>
      <w:r w:rsidR="007F57EB">
        <w:rPr>
          <w:rFonts w:ascii="Times New Roman" w:eastAsia="Times New Roman" w:hAnsi="Times New Roman" w:cs="Times New Roman"/>
          <w:sz w:val="24"/>
          <w:szCs w:val="24"/>
        </w:rPr>
        <w:t>4</w:t>
      </w:r>
      <w:r w:rsidRPr="00F37353">
        <w:rPr>
          <w:rFonts w:ascii="Times New Roman" w:eastAsia="Times New Roman" w:hAnsi="Times New Roman" w:cs="Times New Roman"/>
          <w:sz w:val="24"/>
          <w:szCs w:val="24"/>
        </w:rPr>
        <w:t>. Работникам</w:t>
      </w:r>
      <w:r w:rsidR="00485E18">
        <w:rPr>
          <w:rFonts w:ascii="Times New Roman" w:eastAsia="Times New Roman" w:hAnsi="Times New Roman" w:cs="Times New Roman"/>
          <w:sz w:val="24"/>
          <w:szCs w:val="24"/>
        </w:rPr>
        <w:t xml:space="preserve"> членам профсоюза</w:t>
      </w:r>
      <w:r w:rsidRPr="00F37353">
        <w:rPr>
          <w:rFonts w:ascii="Times New Roman" w:eastAsia="Times New Roman" w:hAnsi="Times New Roman" w:cs="Times New Roman"/>
          <w:sz w:val="24"/>
          <w:szCs w:val="24"/>
        </w:rPr>
        <w:t xml:space="preserve">, имеющим детей дошкольного и школьного </w:t>
      </w:r>
      <w:r w:rsidRPr="008915C3">
        <w:rPr>
          <w:rFonts w:ascii="Times New Roman" w:eastAsia="Times New Roman" w:hAnsi="Times New Roman" w:cs="Times New Roman"/>
          <w:sz w:val="24"/>
          <w:szCs w:val="24"/>
        </w:rPr>
        <w:t>возраста</w:t>
      </w:r>
      <w:r w:rsidR="00485E18" w:rsidRPr="008915C3">
        <w:rPr>
          <w:rFonts w:ascii="Times New Roman" w:eastAsia="Times New Roman" w:hAnsi="Times New Roman" w:cs="Times New Roman"/>
          <w:sz w:val="24"/>
          <w:szCs w:val="24"/>
        </w:rPr>
        <w:t xml:space="preserve"> </w:t>
      </w:r>
      <w:r w:rsidR="00E231D1">
        <w:rPr>
          <w:rFonts w:ascii="Times New Roman" w:eastAsia="Times New Roman" w:hAnsi="Times New Roman" w:cs="Times New Roman"/>
          <w:sz w:val="24"/>
          <w:szCs w:val="24"/>
        </w:rPr>
        <w:t xml:space="preserve">(от 1 года </w:t>
      </w:r>
      <w:r w:rsidR="00D033F3" w:rsidRPr="008915C3">
        <w:rPr>
          <w:rFonts w:ascii="Times New Roman" w:eastAsia="Times New Roman" w:hAnsi="Times New Roman" w:cs="Times New Roman"/>
          <w:sz w:val="24"/>
          <w:szCs w:val="24"/>
        </w:rPr>
        <w:t>до 16 лет</w:t>
      </w:r>
      <w:r w:rsidR="00E231D1">
        <w:rPr>
          <w:rFonts w:ascii="Times New Roman" w:eastAsia="Times New Roman" w:hAnsi="Times New Roman" w:cs="Times New Roman"/>
          <w:sz w:val="24"/>
          <w:szCs w:val="24"/>
        </w:rPr>
        <w:t>)</w:t>
      </w:r>
      <w:r w:rsidR="00D033F3" w:rsidRPr="008915C3">
        <w:rPr>
          <w:rFonts w:ascii="Times New Roman" w:eastAsia="Times New Roman" w:hAnsi="Times New Roman" w:cs="Times New Roman"/>
          <w:sz w:val="24"/>
          <w:szCs w:val="24"/>
        </w:rPr>
        <w:t xml:space="preserve"> и вступившим или состоящим в профсоюзе не позд</w:t>
      </w:r>
      <w:r w:rsidR="008915C3">
        <w:rPr>
          <w:rFonts w:ascii="Times New Roman" w:eastAsia="Times New Roman" w:hAnsi="Times New Roman" w:cs="Times New Roman"/>
          <w:sz w:val="24"/>
          <w:szCs w:val="24"/>
        </w:rPr>
        <w:t>н</w:t>
      </w:r>
      <w:r w:rsidR="00D033F3" w:rsidRPr="008915C3">
        <w:rPr>
          <w:rFonts w:ascii="Times New Roman" w:eastAsia="Times New Roman" w:hAnsi="Times New Roman" w:cs="Times New Roman"/>
          <w:sz w:val="24"/>
          <w:szCs w:val="24"/>
        </w:rPr>
        <w:t>ее 1 сентября текущего года,</w:t>
      </w:r>
      <w:r w:rsidRPr="008915C3">
        <w:rPr>
          <w:rFonts w:ascii="Times New Roman" w:eastAsia="Times New Roman" w:hAnsi="Times New Roman" w:cs="Times New Roman"/>
          <w:sz w:val="24"/>
          <w:szCs w:val="24"/>
        </w:rPr>
        <w:t xml:space="preserve"> выделяются</w:t>
      </w:r>
      <w:r w:rsidRPr="00F37353">
        <w:rPr>
          <w:rFonts w:ascii="Times New Roman" w:eastAsia="Times New Roman" w:hAnsi="Times New Roman" w:cs="Times New Roman"/>
          <w:sz w:val="24"/>
          <w:szCs w:val="24"/>
        </w:rPr>
        <w:t xml:space="preserve"> новогодние подарки.</w:t>
      </w:r>
    </w:p>
    <w:p w:rsidR="00F37353" w:rsidRPr="00F37353" w:rsidRDefault="00F37353" w:rsidP="00F37353">
      <w:pPr>
        <w:spacing w:after="0" w:line="240" w:lineRule="auto"/>
        <w:jc w:val="both"/>
        <w:rPr>
          <w:rFonts w:ascii="Times New Roman" w:hAnsi="Times New Roman" w:cs="Times New Roman"/>
          <w:sz w:val="24"/>
          <w:szCs w:val="24"/>
        </w:rPr>
      </w:pPr>
      <w:r w:rsidRPr="00F37353">
        <w:rPr>
          <w:rFonts w:ascii="Times New Roman" w:eastAsia="Times New Roman" w:hAnsi="Times New Roman" w:cs="Times New Roman"/>
          <w:b/>
          <w:bCs/>
          <w:sz w:val="24"/>
          <w:szCs w:val="24"/>
        </w:rPr>
        <w:lastRenderedPageBreak/>
        <w:t>Пункт 9.</w:t>
      </w:r>
      <w:r w:rsidR="007F57EB">
        <w:rPr>
          <w:rFonts w:ascii="Times New Roman" w:eastAsia="Times New Roman" w:hAnsi="Times New Roman" w:cs="Times New Roman"/>
          <w:b/>
          <w:bCs/>
          <w:sz w:val="24"/>
          <w:szCs w:val="24"/>
        </w:rPr>
        <w:t>5</w:t>
      </w:r>
      <w:r w:rsidRPr="00F37353">
        <w:rPr>
          <w:rFonts w:ascii="Times New Roman" w:eastAsia="Times New Roman" w:hAnsi="Times New Roman" w:cs="Times New Roman"/>
          <w:b/>
          <w:bCs/>
          <w:sz w:val="24"/>
          <w:szCs w:val="24"/>
        </w:rPr>
        <w:t>. Оказание материальной помощи при исключительно затруднительном материальном положении.</w:t>
      </w:r>
    </w:p>
    <w:p w:rsidR="00F37353" w:rsidRPr="00F37353" w:rsidRDefault="00F37353" w:rsidP="00E231D1">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9.</w:t>
      </w:r>
      <w:r w:rsidR="007F57EB">
        <w:rPr>
          <w:rFonts w:ascii="Times New Roman" w:eastAsia="Times New Roman" w:hAnsi="Times New Roman" w:cs="Times New Roman"/>
          <w:sz w:val="24"/>
          <w:szCs w:val="24"/>
        </w:rPr>
        <w:t>5.</w:t>
      </w:r>
      <w:r w:rsidRPr="00F37353">
        <w:rPr>
          <w:rFonts w:ascii="Times New Roman" w:eastAsia="Times New Roman" w:hAnsi="Times New Roman" w:cs="Times New Roman"/>
          <w:sz w:val="24"/>
          <w:szCs w:val="24"/>
        </w:rPr>
        <w:t xml:space="preserve"> Работникам (бывшим работникам)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при исключительно затруднительном материальном положении, по Профсоюза оказывается материальная помощь</w:t>
      </w:r>
      <w:r w:rsidR="00E231D1">
        <w:rPr>
          <w:rFonts w:ascii="Times New Roman" w:eastAsia="Times New Roman" w:hAnsi="Times New Roman" w:cs="Times New Roman"/>
          <w:sz w:val="24"/>
          <w:szCs w:val="24"/>
        </w:rPr>
        <w:t xml:space="preserve"> в соответствии с Положением о выплатах и гарантиях членам профсоюза</w:t>
      </w:r>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right="14"/>
        <w:jc w:val="center"/>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1</w:t>
      </w:r>
      <w:r w:rsidR="007F57EB">
        <w:rPr>
          <w:rFonts w:ascii="Times New Roman" w:eastAsia="Times New Roman" w:hAnsi="Times New Roman" w:cs="Times New Roman"/>
          <w:b/>
          <w:bCs/>
          <w:sz w:val="24"/>
          <w:szCs w:val="24"/>
        </w:rPr>
        <w:t>0</w:t>
      </w:r>
      <w:r w:rsidRPr="00F37353">
        <w:rPr>
          <w:rFonts w:ascii="Times New Roman" w:eastAsia="Times New Roman" w:hAnsi="Times New Roman" w:cs="Times New Roman"/>
          <w:b/>
          <w:bCs/>
          <w:sz w:val="24"/>
          <w:szCs w:val="24"/>
        </w:rPr>
        <w:t>. ОХРАНА ТРУДА И ЗДОРОВЬЯ РАБОТНИКОВ</w:t>
      </w:r>
      <w:r w:rsidR="002E69F9">
        <w:rPr>
          <w:rFonts w:ascii="Times New Roman" w:eastAsia="Times New Roman" w:hAnsi="Times New Roman" w:cs="Times New Roman"/>
          <w:b/>
          <w:bCs/>
          <w:sz w:val="24"/>
          <w:szCs w:val="24"/>
        </w:rPr>
        <w:t>.</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0</w:t>
      </w:r>
      <w:r w:rsidRPr="00F37353">
        <w:rPr>
          <w:rFonts w:ascii="Times New Roman" w:eastAsia="Times New Roman" w:hAnsi="Times New Roman" w:cs="Times New Roman"/>
          <w:b/>
          <w:bCs/>
          <w:sz w:val="24"/>
          <w:szCs w:val="24"/>
        </w:rPr>
        <w:t>.1. Обязательства по обеспечению здоровых и безопасных условий труда.</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0</w:t>
      </w:r>
      <w:r w:rsidRPr="00F37353">
        <w:rPr>
          <w:rFonts w:ascii="Times New Roman" w:eastAsia="Times New Roman" w:hAnsi="Times New Roman" w:cs="Times New Roman"/>
          <w:sz w:val="24"/>
          <w:szCs w:val="24"/>
        </w:rPr>
        <w:t xml:space="preserve">.1.1. Для реализации задач по обеспечению здоровых и безопасных условий труда работников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и Профсоюз договорились совместно осуществлять мероприятия по охране труда и улучшению безопасности труда</w:t>
      </w:r>
      <w:r w:rsidR="002E69F9">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 </w:t>
      </w:r>
    </w:p>
    <w:p w:rsidR="00F37353" w:rsidRPr="00F37353" w:rsidRDefault="002E69F9"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.2</w:t>
      </w:r>
      <w:r w:rsidR="00F37353" w:rsidRPr="00F37353">
        <w:rPr>
          <w:rFonts w:ascii="Times New Roman" w:eastAsia="Times New Roman" w:hAnsi="Times New Roman" w:cs="Times New Roman"/>
          <w:b/>
          <w:bCs/>
          <w:sz w:val="24"/>
          <w:szCs w:val="24"/>
        </w:rPr>
        <w:t>. Организация проведения медицинских осмотров.</w:t>
      </w:r>
    </w:p>
    <w:p w:rsidR="00F37353" w:rsidRPr="00F37353" w:rsidRDefault="002E69F9"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F37353" w:rsidRPr="00F37353">
        <w:rPr>
          <w:rFonts w:ascii="Times New Roman" w:eastAsia="Times New Roman" w:hAnsi="Times New Roman" w:cs="Times New Roman"/>
          <w:sz w:val="24"/>
          <w:szCs w:val="24"/>
        </w:rPr>
        <w:t xml:space="preserve">.1. </w:t>
      </w:r>
      <w:r w:rsidR="00030514">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обязуется выделять целевым назначением денежные средства для проведения предварительных (при поступлении на работу) и периодических (в течение трудовой деятельности) медицинских осмотров работников. Медицинские осмотры проводятся в порядке, установленном действующим законодательством.</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Не допускается выполнение указанными выше работниками трудовых обязанностей без прохождения предварительных (при поступлении на работу) и периодических (в течение трудовой деятельности) медицинских осмотров, а также в случае медицинских противопоказаний.</w:t>
      </w:r>
    </w:p>
    <w:p w:rsidR="00F37353" w:rsidRPr="00F37353" w:rsidRDefault="00F37353" w:rsidP="00F37353">
      <w:pPr>
        <w:spacing w:after="0" w:line="240" w:lineRule="auto"/>
        <w:ind w:firstLine="540"/>
        <w:jc w:val="both"/>
        <w:rPr>
          <w:rFonts w:ascii="Times New Roman" w:hAnsi="Times New Roman" w:cs="Times New Roman"/>
          <w:sz w:val="24"/>
          <w:szCs w:val="24"/>
        </w:rPr>
      </w:pPr>
      <w:r w:rsidRPr="00F37353">
        <w:rPr>
          <w:rFonts w:ascii="Times New Roman" w:eastAsia="Times New Roman" w:hAnsi="Times New Roman" w:cs="Times New Roman"/>
          <w:sz w:val="24"/>
          <w:szCs w:val="24"/>
        </w:rPr>
        <w:t>Уклонение работников от прохождения медицинских осмотров является нарушением трудовых обязанностей, что влечет за собой наложение дисциплинарного взыскания в установленном Трудовым кодексом Российской Федерации порядке.</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860"/>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1</w:t>
      </w:r>
      <w:r w:rsidR="007F57EB">
        <w:rPr>
          <w:rFonts w:ascii="Times New Roman" w:eastAsia="Times New Roman" w:hAnsi="Times New Roman" w:cs="Times New Roman"/>
          <w:b/>
          <w:bCs/>
          <w:sz w:val="24"/>
          <w:szCs w:val="24"/>
        </w:rPr>
        <w:t>1</w:t>
      </w:r>
      <w:r w:rsidRPr="00F37353">
        <w:rPr>
          <w:rFonts w:ascii="Times New Roman" w:eastAsia="Times New Roman" w:hAnsi="Times New Roman" w:cs="Times New Roman"/>
          <w:b/>
          <w:bCs/>
          <w:sz w:val="24"/>
          <w:szCs w:val="24"/>
        </w:rPr>
        <w:t xml:space="preserve">. ГАРАНТИИ ДЕЯТЕЛЬНОСТИ ПРОФСОЮЗА </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1</w:t>
      </w:r>
      <w:r w:rsidRPr="00F37353">
        <w:rPr>
          <w:rFonts w:ascii="Times New Roman" w:eastAsia="Times New Roman" w:hAnsi="Times New Roman" w:cs="Times New Roman"/>
          <w:b/>
          <w:bCs/>
          <w:sz w:val="24"/>
          <w:szCs w:val="24"/>
        </w:rPr>
        <w:t>.1. Гарантии по обеспечению деятельности П</w:t>
      </w:r>
      <w:r w:rsidR="002E69F9">
        <w:rPr>
          <w:rFonts w:ascii="Times New Roman" w:eastAsia="Times New Roman" w:hAnsi="Times New Roman" w:cs="Times New Roman"/>
          <w:b/>
          <w:bCs/>
          <w:sz w:val="24"/>
          <w:szCs w:val="24"/>
        </w:rPr>
        <w:t>рофсоюза</w:t>
      </w:r>
      <w:r w:rsidRPr="00F37353">
        <w:rPr>
          <w:rFonts w:ascii="Times New Roman" w:eastAsia="Times New Roman" w:hAnsi="Times New Roman" w:cs="Times New Roman"/>
          <w:b/>
          <w:bCs/>
          <w:sz w:val="24"/>
          <w:szCs w:val="24"/>
        </w:rPr>
        <w:t>.</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1</w:t>
      </w:r>
      <w:r w:rsidRPr="00F37353">
        <w:rPr>
          <w:rFonts w:ascii="Times New Roman" w:eastAsia="Times New Roman" w:hAnsi="Times New Roman" w:cs="Times New Roman"/>
          <w:sz w:val="24"/>
          <w:szCs w:val="24"/>
        </w:rPr>
        <w:t xml:space="preserve">.1.1.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признает Профсоюз единственным представителем и защитником прав и интересов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вопросах, связанных с трудовыми, экономическими и социальными отношениями.</w:t>
      </w:r>
    </w:p>
    <w:p w:rsidR="00F37353" w:rsidRPr="00F37353" w:rsidRDefault="00030514"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признает право Профсоюза на осуществление контроля за соблюдением трудового законодательства и иных нормативных правовых актов, содержащих нормы трудового права и право требовать устранения выявленных нарушений (ст. 370 Трудового кодекса Российской Федерации).</w:t>
      </w:r>
    </w:p>
    <w:p w:rsidR="00F37353" w:rsidRDefault="00F37353" w:rsidP="002E69F9">
      <w:pPr>
        <w:spacing w:after="0" w:line="240" w:lineRule="auto"/>
        <w:ind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Для осуществления контроля за соблюдением трудового законодательства, правил по охране труда, выполнением условий настоящего Коллективного </w:t>
      </w:r>
      <w:proofErr w:type="gramStart"/>
      <w:r w:rsidRPr="00F37353">
        <w:rPr>
          <w:rFonts w:ascii="Times New Roman" w:eastAsia="Times New Roman" w:hAnsi="Times New Roman" w:cs="Times New Roman"/>
          <w:sz w:val="24"/>
          <w:szCs w:val="24"/>
        </w:rPr>
        <w:t>договора</w:t>
      </w:r>
      <w:r w:rsidR="00890E04">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 xml:space="preserve"> </w:t>
      </w:r>
      <w:r w:rsidR="00890E04">
        <w:rPr>
          <w:rFonts w:ascii="Times New Roman" w:eastAsia="Times New Roman" w:hAnsi="Times New Roman" w:cs="Times New Roman"/>
          <w:sz w:val="24"/>
          <w:szCs w:val="24"/>
        </w:rPr>
        <w:t>Профсоюзному</w:t>
      </w:r>
      <w:proofErr w:type="gramEnd"/>
      <w:r w:rsidR="00890E04">
        <w:rPr>
          <w:rFonts w:ascii="Times New Roman" w:eastAsia="Times New Roman" w:hAnsi="Times New Roman" w:cs="Times New Roman"/>
          <w:sz w:val="24"/>
          <w:szCs w:val="24"/>
        </w:rPr>
        <w:t xml:space="preserve"> комитету, на основании решения профкома предоставляется право </w:t>
      </w:r>
    </w:p>
    <w:p w:rsidR="00F37353" w:rsidRPr="00F37353" w:rsidRDefault="00890E04" w:rsidP="00890E04">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а</w:t>
      </w:r>
      <w:r w:rsidR="008636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запрашивать информацию об </w:t>
      </w:r>
      <w:r w:rsidR="00F37353" w:rsidRPr="00F37353">
        <w:rPr>
          <w:rFonts w:ascii="Times New Roman" w:eastAsia="Times New Roman" w:hAnsi="Times New Roman" w:cs="Times New Roman"/>
          <w:sz w:val="24"/>
          <w:szCs w:val="24"/>
        </w:rPr>
        <w:t>уплат</w:t>
      </w:r>
      <w:r>
        <w:rPr>
          <w:rFonts w:ascii="Times New Roman" w:eastAsia="Times New Roman" w:hAnsi="Times New Roman" w:cs="Times New Roman"/>
          <w:sz w:val="24"/>
          <w:szCs w:val="24"/>
        </w:rPr>
        <w:t>е</w:t>
      </w:r>
      <w:r w:rsidR="00F37353" w:rsidRPr="00F37353">
        <w:rPr>
          <w:rFonts w:ascii="Times New Roman" w:eastAsia="Times New Roman" w:hAnsi="Times New Roman" w:cs="Times New Roman"/>
          <w:sz w:val="24"/>
          <w:szCs w:val="24"/>
        </w:rPr>
        <w:t xml:space="preserve"> членских профсоюзных;</w:t>
      </w:r>
    </w:p>
    <w:p w:rsidR="00F37353" w:rsidRPr="00F37353" w:rsidRDefault="00890E04"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б</w:t>
      </w:r>
      <w:r w:rsidR="00F37353" w:rsidRPr="00F37353">
        <w:rPr>
          <w:rFonts w:ascii="Times New Roman" w:eastAsia="Times New Roman" w:hAnsi="Times New Roman" w:cs="Times New Roman"/>
          <w:sz w:val="24"/>
          <w:szCs w:val="24"/>
        </w:rPr>
        <w:t>) совместно с профсоюзным комитетом Профсоюза ознакомление всех работающих и вновь принимаемых работников с действующим Коллективным договором, внутренними нормативными актами, для чего руководство направляет вновь принимаемого работника в профсоюзный комитет профсоюзной организации Профсоюза для собеседования с отметкой</w:t>
      </w:r>
      <w:r>
        <w:rPr>
          <w:rFonts w:ascii="Times New Roman" w:eastAsia="Times New Roman" w:hAnsi="Times New Roman" w:cs="Times New Roman"/>
          <w:sz w:val="24"/>
          <w:szCs w:val="24"/>
        </w:rPr>
        <w:t xml:space="preserve"> в документе о приеме на работу.</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1</w:t>
      </w:r>
      <w:r w:rsidRPr="00F37353">
        <w:rPr>
          <w:rFonts w:ascii="Times New Roman" w:eastAsia="Times New Roman" w:hAnsi="Times New Roman" w:cs="Times New Roman"/>
          <w:sz w:val="24"/>
          <w:szCs w:val="24"/>
        </w:rPr>
        <w:t>.1.</w:t>
      </w:r>
      <w:r w:rsidR="008636FA">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 Перечисление профсоюзных взносов производится </w:t>
      </w:r>
      <w:r w:rsidR="00890E04">
        <w:rPr>
          <w:rFonts w:ascii="Times New Roman" w:eastAsia="Times New Roman" w:hAnsi="Times New Roman" w:cs="Times New Roman"/>
          <w:sz w:val="24"/>
          <w:szCs w:val="24"/>
        </w:rPr>
        <w:t xml:space="preserve">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бесплатно за тот период, за который выдается заработная плата, платежным поручением при сдаче документов в банковское учреждение для получения денег на заработную плату.</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1</w:t>
      </w:r>
      <w:r w:rsidRPr="00F37353">
        <w:rPr>
          <w:rFonts w:ascii="Times New Roman" w:eastAsia="Times New Roman" w:hAnsi="Times New Roman" w:cs="Times New Roman"/>
          <w:sz w:val="24"/>
          <w:szCs w:val="24"/>
        </w:rPr>
        <w:t>.1.</w:t>
      </w:r>
      <w:r w:rsidR="008636FA">
        <w:rPr>
          <w:rFonts w:ascii="Times New Roman" w:eastAsia="Times New Roman" w:hAnsi="Times New Roman" w:cs="Times New Roman"/>
          <w:sz w:val="24"/>
          <w:szCs w:val="24"/>
        </w:rPr>
        <w:t>3</w:t>
      </w:r>
      <w:r w:rsidRPr="00F37353">
        <w:rPr>
          <w:rFonts w:ascii="Times New Roman" w:eastAsia="Times New Roman" w:hAnsi="Times New Roman" w:cs="Times New Roman"/>
          <w:sz w:val="24"/>
          <w:szCs w:val="24"/>
        </w:rPr>
        <w:t xml:space="preserve">. </w:t>
      </w:r>
      <w:r w:rsidR="00030514">
        <w:rPr>
          <w:rFonts w:ascii="Times New Roman" w:eastAsia="Times New Roman" w:hAnsi="Times New Roman" w:cs="Times New Roman"/>
          <w:sz w:val="24"/>
          <w:szCs w:val="24"/>
        </w:rPr>
        <w:t>Организация</w:t>
      </w:r>
      <w:r w:rsidRPr="00F37353">
        <w:rPr>
          <w:rFonts w:ascii="Times New Roman" w:eastAsia="Times New Roman" w:hAnsi="Times New Roman" w:cs="Times New Roman"/>
          <w:sz w:val="24"/>
          <w:szCs w:val="24"/>
        </w:rPr>
        <w:t xml:space="preserve"> принимает внутренние нормативные документы, содержащие нормы трудового права, Правила внутреннего трудового распорядка по согласованию с Профсоюзом.</w:t>
      </w:r>
    </w:p>
    <w:p w:rsidR="00F37353" w:rsidRPr="00F37353" w:rsidRDefault="007F57EB" w:rsidP="00F37353">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Пункт 11</w:t>
      </w:r>
      <w:r w:rsidR="00F37353" w:rsidRPr="00F37353">
        <w:rPr>
          <w:rFonts w:ascii="Times New Roman" w:eastAsia="Times New Roman" w:hAnsi="Times New Roman" w:cs="Times New Roman"/>
          <w:b/>
          <w:bCs/>
          <w:sz w:val="24"/>
          <w:szCs w:val="24"/>
        </w:rPr>
        <w:t>.2. Гарантии работникам, избранным в состав профсоюзных органов.</w:t>
      </w:r>
    </w:p>
    <w:p w:rsidR="00F37353" w:rsidRPr="00F37353" w:rsidRDefault="00030514" w:rsidP="00F37353">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Организация</w:t>
      </w:r>
      <w:r w:rsidR="00F37353" w:rsidRPr="00F37353">
        <w:rPr>
          <w:rFonts w:ascii="Times New Roman" w:eastAsia="Times New Roman" w:hAnsi="Times New Roman" w:cs="Times New Roman"/>
          <w:sz w:val="24"/>
          <w:szCs w:val="24"/>
        </w:rPr>
        <w:t xml:space="preserve"> признает, что:</w:t>
      </w:r>
    </w:p>
    <w:p w:rsidR="00F37353" w:rsidRPr="00F37353" w:rsidRDefault="00F37353" w:rsidP="00F37353">
      <w:pPr>
        <w:spacing w:after="0" w:line="240" w:lineRule="auto"/>
        <w:ind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а) Работники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избранные в состав профсоюзных органов и в комиссии по трудовым спорам, не освобожденные от основной работы, не могут быть переведены на другую работу или подвергнуты дисциплинарному взысканию без предварительного согласия профсоюзного комитета.</w:t>
      </w:r>
    </w:p>
    <w:p w:rsidR="00F37353" w:rsidRPr="00F37353" w:rsidRDefault="008636FA" w:rsidP="00F37353">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б</w:t>
      </w:r>
      <w:r w:rsidR="00F37353" w:rsidRPr="00F37353">
        <w:rPr>
          <w:rFonts w:ascii="Times New Roman" w:eastAsia="Times New Roman" w:hAnsi="Times New Roman" w:cs="Times New Roman"/>
          <w:sz w:val="24"/>
          <w:szCs w:val="24"/>
        </w:rPr>
        <w:t>) Увольнение по инициативе работодателя в соответствии с пунктами 2, 3 и 5 статьи 81 Трудового кодекса Российской Федерации:</w:t>
      </w:r>
    </w:p>
    <w:p w:rsidR="00F37353" w:rsidRPr="00F37353" w:rsidRDefault="00F37353" w:rsidP="00F65C23">
      <w:pPr>
        <w:numPr>
          <w:ilvl w:val="0"/>
          <w:numId w:val="44"/>
        </w:numPr>
        <w:tabs>
          <w:tab w:val="left" w:pos="872"/>
        </w:tabs>
        <w:spacing w:after="0" w:line="240" w:lineRule="auto"/>
        <w:ind w:firstLine="702"/>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руководителей (их заместителей) выборных профсоюзных коллегиальных органов, не освобожденных от основной работы, работников, избранных в состав комиссии по рассмотрению трудовых споров, допускается помимо общего порядка увольнения только с предварительного согласия соответствующего вышестоящег</w:t>
      </w:r>
      <w:r w:rsidR="00890E04">
        <w:rPr>
          <w:rFonts w:ascii="Times New Roman" w:eastAsia="Times New Roman" w:hAnsi="Times New Roman" w:cs="Times New Roman"/>
          <w:sz w:val="24"/>
          <w:szCs w:val="24"/>
        </w:rPr>
        <w:t>о выборного профсоюзного органа.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1</w:t>
      </w:r>
      <w:r w:rsidRPr="00F37353">
        <w:rPr>
          <w:rFonts w:ascii="Times New Roman" w:eastAsia="Times New Roman" w:hAnsi="Times New Roman" w:cs="Times New Roman"/>
          <w:b/>
          <w:bCs/>
          <w:sz w:val="24"/>
          <w:szCs w:val="24"/>
        </w:rPr>
        <w:t>.3. Гарантии Профсоюза.</w:t>
      </w:r>
    </w:p>
    <w:p w:rsidR="00F37353" w:rsidRPr="00F37353" w:rsidRDefault="008636FA" w:rsidP="00F37353">
      <w:pPr>
        <w:spacing w:after="0" w:line="240" w:lineRule="auto"/>
        <w:ind w:left="706"/>
        <w:rPr>
          <w:rFonts w:ascii="Times New Roman" w:hAnsi="Times New Roman" w:cs="Times New Roman"/>
          <w:sz w:val="24"/>
          <w:szCs w:val="24"/>
        </w:rPr>
      </w:pPr>
      <w:r>
        <w:rPr>
          <w:rFonts w:ascii="Times New Roman" w:eastAsia="Times New Roman" w:hAnsi="Times New Roman" w:cs="Times New Roman"/>
          <w:sz w:val="24"/>
          <w:szCs w:val="24"/>
        </w:rPr>
        <w:t xml:space="preserve">Профсоюз </w:t>
      </w:r>
      <w:r w:rsidR="00F37353" w:rsidRPr="00F37353">
        <w:rPr>
          <w:rFonts w:ascii="Times New Roman" w:eastAsia="Times New Roman" w:hAnsi="Times New Roman" w:cs="Times New Roman"/>
          <w:sz w:val="24"/>
          <w:szCs w:val="24"/>
        </w:rPr>
        <w:t xml:space="preserve"> гарантирует:</w:t>
      </w:r>
    </w:p>
    <w:p w:rsidR="00F37353" w:rsidRPr="00F37353" w:rsidRDefault="00F37353" w:rsidP="008636FA">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а) защиту интересов членов Профсоюза, а также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уполномочивших Профсоюз в установленном порядке представлять их интересы, в органах государственной власти и местного самоуправления по вопросам обеспечения безопасных условий труда, выплаты справедливой заработной платы, регулирования рабочего времени, обеспечения социальных льгот</w:t>
      </w:r>
      <w:r w:rsidR="008636FA">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гарантий, установленных настоящим Коллективным договором сверх предусмотренных Трудовым кодексом Российской Федерации и другими законодательными актами;</w:t>
      </w:r>
    </w:p>
    <w:p w:rsidR="00F37353" w:rsidRPr="00F37353" w:rsidRDefault="00F37353" w:rsidP="00890E04">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б) оперативную работу Комиссии по регулированию социально-трудовых отношений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 течение всего срока действия Коллективного договора;</w:t>
      </w:r>
    </w:p>
    <w:p w:rsidR="00F37353" w:rsidRPr="00F37353" w:rsidRDefault="00F37353" w:rsidP="008636FA">
      <w:pPr>
        <w:spacing w:after="0" w:line="240" w:lineRule="auto"/>
        <w:ind w:left="6" w:firstLine="708"/>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в) бесплатную консультативную помощь членам Профсоюза, работникам </w:t>
      </w:r>
      <w:r w:rsidR="00030514">
        <w:rPr>
          <w:rFonts w:ascii="Times New Roman" w:eastAsia="Times New Roman" w:hAnsi="Times New Roman" w:cs="Times New Roman"/>
          <w:sz w:val="24"/>
          <w:szCs w:val="24"/>
        </w:rPr>
        <w:t>Организации</w:t>
      </w:r>
      <w:r w:rsidR="008636FA">
        <w:rPr>
          <w:rFonts w:ascii="Times New Roman" w:eastAsia="Times New Roman" w:hAnsi="Times New Roman" w:cs="Times New Roman"/>
          <w:sz w:val="24"/>
          <w:szCs w:val="24"/>
        </w:rPr>
        <w:t xml:space="preserve">, уполномочившим Профсоюз </w:t>
      </w:r>
      <w:r w:rsidRPr="00F37353">
        <w:rPr>
          <w:rFonts w:ascii="Times New Roman" w:eastAsia="Times New Roman" w:hAnsi="Times New Roman" w:cs="Times New Roman"/>
          <w:sz w:val="24"/>
          <w:szCs w:val="24"/>
        </w:rPr>
        <w:t>в установленном порядке представлять их интересы, по правовым, экономическим, организационным и другим вопросам, затрагивающим их трудовые, жилищные</w:t>
      </w:r>
      <w:r w:rsidR="008636FA">
        <w:rPr>
          <w:rFonts w:ascii="Times New Roman" w:eastAsia="Times New Roman" w:hAnsi="Times New Roman" w:cs="Times New Roman"/>
          <w:sz w:val="24"/>
          <w:szCs w:val="24"/>
        </w:rPr>
        <w:t xml:space="preserve"> </w:t>
      </w:r>
      <w:r w:rsidRPr="00F37353">
        <w:rPr>
          <w:rFonts w:ascii="Times New Roman" w:eastAsia="Times New Roman" w:hAnsi="Times New Roman" w:cs="Times New Roman"/>
          <w:sz w:val="24"/>
          <w:szCs w:val="24"/>
        </w:rPr>
        <w:t>социально-экономические интересы;</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г) не санкционировать, не призывать, не одобрять и не содействовать прекращению работы, бойкотам, забастовкам работников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при условии выполнения Коллективного договора.</w:t>
      </w:r>
    </w:p>
    <w:p w:rsidR="00F37353" w:rsidRPr="00F37353" w:rsidRDefault="00F37353" w:rsidP="00F65C23">
      <w:pPr>
        <w:numPr>
          <w:ilvl w:val="0"/>
          <w:numId w:val="47"/>
        </w:numPr>
        <w:tabs>
          <w:tab w:val="left" w:pos="919"/>
        </w:tabs>
        <w:spacing w:after="0" w:line="240" w:lineRule="auto"/>
        <w:ind w:left="6" w:firstLine="702"/>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случае принятия </w:t>
      </w:r>
      <w:r w:rsidR="008636FA">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решения, нарушающего условия Коллективного договора, Профсоюз вправе внести </w:t>
      </w:r>
      <w:r w:rsidR="00890E04">
        <w:rPr>
          <w:rFonts w:ascii="Times New Roman" w:eastAsia="Times New Roman" w:hAnsi="Times New Roman" w:cs="Times New Roman"/>
          <w:sz w:val="24"/>
          <w:szCs w:val="24"/>
        </w:rPr>
        <w:t>в Организацию</w:t>
      </w:r>
      <w:r w:rsidRPr="00F37353">
        <w:rPr>
          <w:rFonts w:ascii="Times New Roman" w:eastAsia="Times New Roman" w:hAnsi="Times New Roman" w:cs="Times New Roman"/>
          <w:sz w:val="24"/>
          <w:szCs w:val="24"/>
        </w:rPr>
        <w:t xml:space="preserve"> представление об устранении этих нарушений, которое должно быть рассмотрено в трехдневный срок.</w:t>
      </w:r>
    </w:p>
    <w:p w:rsidR="00F37353" w:rsidRPr="00F37353" w:rsidRDefault="00F37353" w:rsidP="00F65C23">
      <w:pPr>
        <w:numPr>
          <w:ilvl w:val="0"/>
          <w:numId w:val="47"/>
        </w:numPr>
        <w:tabs>
          <w:tab w:val="left" w:pos="1048"/>
        </w:tabs>
        <w:spacing w:after="0" w:line="240" w:lineRule="auto"/>
        <w:ind w:left="6" w:firstLine="702"/>
        <w:jc w:val="both"/>
        <w:rPr>
          <w:rFonts w:ascii="Times New Roman" w:eastAsia="Times New Roman" w:hAnsi="Times New Roman" w:cs="Times New Roman"/>
          <w:sz w:val="24"/>
          <w:szCs w:val="24"/>
        </w:rPr>
      </w:pPr>
      <w:r w:rsidRPr="00F37353">
        <w:rPr>
          <w:rFonts w:ascii="Times New Roman" w:eastAsia="Times New Roman" w:hAnsi="Times New Roman" w:cs="Times New Roman"/>
          <w:sz w:val="24"/>
          <w:szCs w:val="24"/>
        </w:rPr>
        <w:t xml:space="preserve">случае отказа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удовлетворить требования Профсоюза или при </w:t>
      </w:r>
      <w:r w:rsidR="00890E04" w:rsidRPr="00F37353">
        <w:rPr>
          <w:rFonts w:ascii="Times New Roman" w:eastAsia="Times New Roman" w:hAnsi="Times New Roman" w:cs="Times New Roman"/>
          <w:sz w:val="24"/>
          <w:szCs w:val="24"/>
        </w:rPr>
        <w:t>не достижении</w:t>
      </w:r>
      <w:r w:rsidRPr="00F37353">
        <w:rPr>
          <w:rFonts w:ascii="Times New Roman" w:eastAsia="Times New Roman" w:hAnsi="Times New Roman" w:cs="Times New Roman"/>
          <w:sz w:val="24"/>
          <w:szCs w:val="24"/>
        </w:rPr>
        <w:t xml:space="preserve"> соглашения между ними в указанный срок, разногласия рассматриваются в соответствии с законодательством о разрешении коллективных трудовых споров.</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right="-5"/>
        <w:jc w:val="center"/>
        <w:rPr>
          <w:rFonts w:ascii="Times New Roman" w:hAnsi="Times New Roman" w:cs="Times New Roman"/>
          <w:sz w:val="24"/>
          <w:szCs w:val="24"/>
        </w:rPr>
      </w:pPr>
      <w:r w:rsidRPr="00F37353">
        <w:rPr>
          <w:rFonts w:ascii="Times New Roman" w:eastAsia="Times New Roman" w:hAnsi="Times New Roman" w:cs="Times New Roman"/>
          <w:b/>
          <w:bCs/>
          <w:sz w:val="24"/>
          <w:szCs w:val="24"/>
        </w:rPr>
        <w:t>РАЗДЕЛ 1</w:t>
      </w:r>
      <w:r w:rsidR="007F57EB">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 ОТВЕТСТВЕННОСТЬ СТОРОН И КОНТРОЛЬ ЗА ВЫПОЛНЕНИЕМ УСЛОВИЙ КОЛЛЕКТИВНОГО ДОГОВОРА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rPr>
          <w:rFonts w:ascii="Times New Roman" w:hAnsi="Times New Roman" w:cs="Times New Roman"/>
          <w:sz w:val="24"/>
          <w:szCs w:val="24"/>
        </w:rPr>
      </w:pPr>
      <w:r w:rsidRPr="00F37353">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.1. Контроль за выполнением условий Коллективного договора.</w:t>
      </w:r>
    </w:p>
    <w:p w:rsidR="00F37353" w:rsidRPr="00F37353" w:rsidRDefault="00F37353" w:rsidP="00F37353">
      <w:pPr>
        <w:spacing w:after="0" w:line="240" w:lineRule="auto"/>
        <w:rPr>
          <w:rFonts w:ascii="Times New Roman" w:hAnsi="Times New Roman" w:cs="Times New Roman"/>
          <w:sz w:val="24"/>
          <w:szCs w:val="24"/>
        </w:rPr>
      </w:pP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.1.1. Функции по контролю за исполнением сторонами обязательств по настоящему Коллективному договору возлагаются на </w:t>
      </w:r>
      <w:r w:rsidR="00890E04">
        <w:rPr>
          <w:rFonts w:ascii="Times New Roman" w:eastAsia="Times New Roman" w:hAnsi="Times New Roman" w:cs="Times New Roman"/>
          <w:sz w:val="24"/>
          <w:szCs w:val="24"/>
        </w:rPr>
        <w:t xml:space="preserve">Профсоюзный </w:t>
      </w:r>
      <w:proofErr w:type="gramStart"/>
      <w:r w:rsidR="00890E04">
        <w:rPr>
          <w:rFonts w:ascii="Times New Roman" w:eastAsia="Times New Roman" w:hAnsi="Times New Roman" w:cs="Times New Roman"/>
          <w:sz w:val="24"/>
          <w:szCs w:val="24"/>
        </w:rPr>
        <w:t xml:space="preserve">комитет </w:t>
      </w:r>
      <w:r w:rsidRPr="00F37353">
        <w:rPr>
          <w:rFonts w:ascii="Times New Roman" w:eastAsia="Times New Roman" w:hAnsi="Times New Roman" w:cs="Times New Roman"/>
          <w:sz w:val="24"/>
          <w:szCs w:val="24"/>
        </w:rPr>
        <w:t xml:space="preserve"> </w:t>
      </w:r>
      <w:r w:rsidR="00030514">
        <w:rPr>
          <w:rFonts w:ascii="Times New Roman" w:eastAsia="Times New Roman" w:hAnsi="Times New Roman" w:cs="Times New Roman"/>
          <w:sz w:val="24"/>
          <w:szCs w:val="24"/>
        </w:rPr>
        <w:t>Организации</w:t>
      </w:r>
      <w:proofErr w:type="gramEnd"/>
      <w:r w:rsidRPr="00F37353">
        <w:rPr>
          <w:rFonts w:ascii="Times New Roman" w:eastAsia="Times New Roman" w:hAnsi="Times New Roman" w:cs="Times New Roman"/>
          <w:sz w:val="24"/>
          <w:szCs w:val="24"/>
        </w:rPr>
        <w:t>.</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1</w:t>
      </w:r>
      <w:r w:rsidR="007F57EB">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.1.2. Стороны не реже одного раза в полугодие отчитываются о выполнении ими обязательств по настоящему Коллективному договору.</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При осуществлении контроля за выполнением настоящего Коллективного договора стороны обязаны предоставлять друг другу всю необходимую для этого информацию.</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lastRenderedPageBreak/>
        <w:t>1</w:t>
      </w:r>
      <w:r w:rsidR="007F57EB">
        <w:rPr>
          <w:rFonts w:ascii="Times New Roman" w:eastAsia="Times New Roman" w:hAnsi="Times New Roman" w:cs="Times New Roman"/>
          <w:sz w:val="24"/>
          <w:szCs w:val="24"/>
        </w:rPr>
        <w:t>2</w:t>
      </w:r>
      <w:r w:rsidRPr="00F37353">
        <w:rPr>
          <w:rFonts w:ascii="Times New Roman" w:eastAsia="Times New Roman" w:hAnsi="Times New Roman" w:cs="Times New Roman"/>
          <w:sz w:val="24"/>
          <w:szCs w:val="24"/>
        </w:rPr>
        <w:t xml:space="preserve">.1.3. Комиссия по регулированию социально-трудовых отношений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 xml:space="preserve"> вправе проводить проверки выполнения сторонами обязательств по Коллективному договору, а при необходимости привлекать к проверкам специалистов, экспертов.</w:t>
      </w:r>
    </w:p>
    <w:p w:rsidR="00F37353" w:rsidRPr="00F37353" w:rsidRDefault="00F37353" w:rsidP="00F37353">
      <w:pPr>
        <w:spacing w:after="0" w:line="240" w:lineRule="auto"/>
        <w:ind w:left="6" w:firstLine="708"/>
        <w:jc w:val="both"/>
        <w:rPr>
          <w:rFonts w:ascii="Times New Roman" w:hAnsi="Times New Roman" w:cs="Times New Roman"/>
          <w:sz w:val="24"/>
          <w:szCs w:val="24"/>
        </w:rPr>
      </w:pPr>
      <w:r w:rsidRPr="00F37353">
        <w:rPr>
          <w:rFonts w:ascii="Times New Roman" w:eastAsia="Times New Roman" w:hAnsi="Times New Roman" w:cs="Times New Roman"/>
          <w:sz w:val="24"/>
          <w:szCs w:val="24"/>
        </w:rPr>
        <w:t xml:space="preserve">По результатам проверок выполнения взаимных обязательств сторон настоящего Коллективного договора составляется протокол, который выносится на рассмотрение и утверждение </w:t>
      </w:r>
      <w:r w:rsidR="00890E04">
        <w:rPr>
          <w:rFonts w:ascii="Times New Roman" w:eastAsia="Times New Roman" w:hAnsi="Times New Roman" w:cs="Times New Roman"/>
          <w:sz w:val="24"/>
          <w:szCs w:val="24"/>
        </w:rPr>
        <w:t>Профсоюзного комитета</w:t>
      </w:r>
      <w:r w:rsidRPr="00F37353">
        <w:rPr>
          <w:rFonts w:ascii="Times New Roman" w:eastAsia="Times New Roman" w:hAnsi="Times New Roman" w:cs="Times New Roman"/>
          <w:sz w:val="24"/>
          <w:szCs w:val="24"/>
        </w:rPr>
        <w:t xml:space="preserve"> в </w:t>
      </w:r>
      <w:r w:rsidR="00030514">
        <w:rPr>
          <w:rFonts w:ascii="Times New Roman" w:eastAsia="Times New Roman" w:hAnsi="Times New Roman" w:cs="Times New Roman"/>
          <w:sz w:val="24"/>
          <w:szCs w:val="24"/>
        </w:rPr>
        <w:t>Организации</w:t>
      </w:r>
      <w:r w:rsidRPr="00F37353">
        <w:rPr>
          <w:rFonts w:ascii="Times New Roman" w:eastAsia="Times New Roman" w:hAnsi="Times New Roman" w:cs="Times New Roman"/>
          <w:sz w:val="24"/>
          <w:szCs w:val="24"/>
        </w:rPr>
        <w:t>.</w:t>
      </w:r>
    </w:p>
    <w:p w:rsidR="008636FA" w:rsidRDefault="00890E04" w:rsidP="00890E04">
      <w:pPr>
        <w:spacing w:after="0" w:line="240" w:lineRule="auto"/>
        <w:rPr>
          <w:rFonts w:ascii="Times New Roman" w:eastAsia="Times New Roman" w:hAnsi="Times New Roman" w:cs="Times New Roman"/>
          <w:b/>
          <w:bCs/>
          <w:sz w:val="24"/>
          <w:szCs w:val="24"/>
        </w:rPr>
      </w:pPr>
      <w:r w:rsidRPr="00F37353">
        <w:rPr>
          <w:rFonts w:ascii="Times New Roman" w:eastAsia="Times New Roman" w:hAnsi="Times New Roman" w:cs="Times New Roman"/>
          <w:b/>
          <w:bCs/>
          <w:sz w:val="24"/>
          <w:szCs w:val="24"/>
        </w:rPr>
        <w:t>Пункт 1</w:t>
      </w:r>
      <w:r w:rsidR="007F57EB">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F3735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Ответственность сторон Коллективного договора</w:t>
      </w:r>
    </w:p>
    <w:p w:rsidR="00765E19" w:rsidRDefault="00B9010A" w:rsidP="00B9010A">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Все вопросы, связанные с взаимными обязанностями и ответственностью сторон при разрешении коллективных трудовых споров в связи с настоящим Коллективным договором, разрешаются в порядке, установленном действующим трудовым законодательством.</w:t>
      </w:r>
    </w:p>
    <w:p w:rsidR="00E44E54" w:rsidRDefault="00E44E5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Default="00463104" w:rsidP="00890E04">
      <w:pPr>
        <w:spacing w:after="0" w:line="240" w:lineRule="auto"/>
        <w:rPr>
          <w:rFonts w:ascii="Times New Roman" w:hAnsi="Times New Roman" w:cs="Times New Roman"/>
          <w:sz w:val="24"/>
          <w:szCs w:val="24"/>
        </w:rPr>
      </w:pPr>
    </w:p>
    <w:p w:rsidR="00463104" w:rsidRPr="00890E04" w:rsidRDefault="00463104" w:rsidP="00890E04">
      <w:pPr>
        <w:spacing w:after="0" w:line="240" w:lineRule="auto"/>
        <w:rPr>
          <w:rFonts w:ascii="Times New Roman" w:hAnsi="Times New Roman" w:cs="Times New Roman"/>
          <w:sz w:val="24"/>
          <w:szCs w:val="24"/>
        </w:rPr>
      </w:pPr>
      <w:r>
        <w:rPr>
          <w:noProof/>
        </w:rPr>
        <w:drawing>
          <wp:inline distT="0" distB="0" distL="0" distR="0" wp14:anchorId="1DA2F4D6" wp14:editId="1699ACE5">
            <wp:extent cx="5940425" cy="8400415"/>
            <wp:effectExtent l="0" t="0" r="3175" b="635"/>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940425" cy="8400415"/>
                    </a:xfrm>
                    <a:prstGeom prst="rect">
                      <a:avLst/>
                    </a:prstGeom>
                  </pic:spPr>
                </pic:pic>
              </a:graphicData>
            </a:graphic>
          </wp:inline>
        </w:drawing>
      </w:r>
      <w:bookmarkStart w:id="0" w:name="_GoBack"/>
      <w:bookmarkEnd w:id="0"/>
    </w:p>
    <w:sectPr w:rsidR="00463104" w:rsidRPr="00890E04">
      <w:headerReference w:type="default"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3C" w:rsidRDefault="008A7C3C" w:rsidP="00F37353">
      <w:pPr>
        <w:spacing w:after="0" w:line="240" w:lineRule="auto"/>
      </w:pPr>
      <w:r>
        <w:separator/>
      </w:r>
    </w:p>
  </w:endnote>
  <w:endnote w:type="continuationSeparator" w:id="0">
    <w:p w:rsidR="008A7C3C" w:rsidRDefault="008A7C3C" w:rsidP="00F3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87521"/>
      <w:docPartObj>
        <w:docPartGallery w:val="Page Numbers (Bottom of Page)"/>
        <w:docPartUnique/>
      </w:docPartObj>
    </w:sdtPr>
    <w:sdtEndPr>
      <w:rPr>
        <w:rFonts w:ascii="Times New Roman" w:hAnsi="Times New Roman" w:cs="Times New Roman"/>
        <w:sz w:val="24"/>
        <w:szCs w:val="24"/>
      </w:rPr>
    </w:sdtEndPr>
    <w:sdtContent>
      <w:p w:rsidR="003A2CCD" w:rsidRPr="00F63958" w:rsidRDefault="003A2CCD">
        <w:pPr>
          <w:pStyle w:val="a7"/>
          <w:jc w:val="right"/>
          <w:rPr>
            <w:rFonts w:ascii="Times New Roman" w:hAnsi="Times New Roman" w:cs="Times New Roman"/>
            <w:sz w:val="24"/>
            <w:szCs w:val="24"/>
          </w:rPr>
        </w:pPr>
        <w:r w:rsidRPr="00F63958">
          <w:rPr>
            <w:rFonts w:ascii="Times New Roman" w:hAnsi="Times New Roman" w:cs="Times New Roman"/>
            <w:sz w:val="24"/>
            <w:szCs w:val="24"/>
          </w:rPr>
          <w:fldChar w:fldCharType="begin"/>
        </w:r>
        <w:r w:rsidRPr="00F63958">
          <w:rPr>
            <w:rFonts w:ascii="Times New Roman" w:hAnsi="Times New Roman" w:cs="Times New Roman"/>
            <w:sz w:val="24"/>
            <w:szCs w:val="24"/>
          </w:rPr>
          <w:instrText>PAGE   \* MERGEFORMAT</w:instrText>
        </w:r>
        <w:r w:rsidRPr="00F63958">
          <w:rPr>
            <w:rFonts w:ascii="Times New Roman" w:hAnsi="Times New Roman" w:cs="Times New Roman"/>
            <w:sz w:val="24"/>
            <w:szCs w:val="24"/>
          </w:rPr>
          <w:fldChar w:fldCharType="separate"/>
        </w:r>
        <w:r w:rsidR="00463104">
          <w:rPr>
            <w:rFonts w:ascii="Times New Roman" w:hAnsi="Times New Roman" w:cs="Times New Roman"/>
            <w:noProof/>
            <w:sz w:val="24"/>
            <w:szCs w:val="24"/>
          </w:rPr>
          <w:t>21</w:t>
        </w:r>
        <w:r w:rsidRPr="00F63958">
          <w:rPr>
            <w:rFonts w:ascii="Times New Roman" w:hAnsi="Times New Roman" w:cs="Times New Roman"/>
            <w:sz w:val="24"/>
            <w:szCs w:val="24"/>
          </w:rPr>
          <w:fldChar w:fldCharType="end"/>
        </w:r>
      </w:p>
    </w:sdtContent>
  </w:sdt>
  <w:p w:rsidR="003A2CCD" w:rsidRDefault="003A2C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3C" w:rsidRDefault="008A7C3C" w:rsidP="00F37353">
      <w:pPr>
        <w:spacing w:after="0" w:line="240" w:lineRule="auto"/>
      </w:pPr>
      <w:r>
        <w:separator/>
      </w:r>
    </w:p>
  </w:footnote>
  <w:footnote w:type="continuationSeparator" w:id="0">
    <w:p w:rsidR="008A7C3C" w:rsidRDefault="008A7C3C" w:rsidP="00F373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CCD" w:rsidRDefault="003A2CCD">
    <w:pPr>
      <w:pStyle w:val="a5"/>
    </w:pPr>
  </w:p>
  <w:p w:rsidR="003A2CCD" w:rsidRDefault="003A2CC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0A"/>
    <w:multiLevelType w:val="hybridMultilevel"/>
    <w:tmpl w:val="0000301C"/>
    <w:lvl w:ilvl="0" w:tplc="00000BDB">
      <w:start w:val="1"/>
      <w:numFmt w:val="decimal"/>
      <w:lvlText w:val="1.%1."/>
      <w:lvlJc w:val="left"/>
      <w:pPr>
        <w:tabs>
          <w:tab w:val="num" w:pos="720"/>
        </w:tabs>
        <w:ind w:left="720" w:hanging="360"/>
      </w:pPr>
    </w:lvl>
    <w:lvl w:ilvl="1" w:tplc="000056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732"/>
    <w:multiLevelType w:val="hybridMultilevel"/>
    <w:tmpl w:val="ECCC095C"/>
    <w:lvl w:ilvl="0" w:tplc="621E704A">
      <w:start w:val="1"/>
      <w:numFmt w:val="bullet"/>
      <w:lvlText w:val="в"/>
      <w:lvlJc w:val="left"/>
    </w:lvl>
    <w:lvl w:ilvl="1" w:tplc="26B2DD86">
      <w:numFmt w:val="decimal"/>
      <w:lvlText w:val=""/>
      <w:lvlJc w:val="left"/>
    </w:lvl>
    <w:lvl w:ilvl="2" w:tplc="E1CABF2E">
      <w:numFmt w:val="decimal"/>
      <w:lvlText w:val=""/>
      <w:lvlJc w:val="left"/>
    </w:lvl>
    <w:lvl w:ilvl="3" w:tplc="B8DEAAEC">
      <w:numFmt w:val="decimal"/>
      <w:lvlText w:val=""/>
      <w:lvlJc w:val="left"/>
    </w:lvl>
    <w:lvl w:ilvl="4" w:tplc="A8BE06E2">
      <w:numFmt w:val="decimal"/>
      <w:lvlText w:val=""/>
      <w:lvlJc w:val="left"/>
    </w:lvl>
    <w:lvl w:ilvl="5" w:tplc="6CE27D94">
      <w:numFmt w:val="decimal"/>
      <w:lvlText w:val=""/>
      <w:lvlJc w:val="left"/>
    </w:lvl>
    <w:lvl w:ilvl="6" w:tplc="2B34B5D8">
      <w:numFmt w:val="decimal"/>
      <w:lvlText w:val=""/>
      <w:lvlJc w:val="left"/>
    </w:lvl>
    <w:lvl w:ilvl="7" w:tplc="B3C29D10">
      <w:numFmt w:val="decimal"/>
      <w:lvlText w:val=""/>
      <w:lvlJc w:val="left"/>
    </w:lvl>
    <w:lvl w:ilvl="8" w:tplc="198A1B34">
      <w:numFmt w:val="decimal"/>
      <w:lvlText w:val=""/>
      <w:lvlJc w:val="left"/>
    </w:lvl>
  </w:abstractNum>
  <w:abstractNum w:abstractNumId="3" w15:restartNumberingAfterBreak="0">
    <w:nsid w:val="00000822"/>
    <w:multiLevelType w:val="hybridMultilevel"/>
    <w:tmpl w:val="EB9EB1F0"/>
    <w:lvl w:ilvl="0" w:tplc="CB7E287E">
      <w:start w:val="1"/>
      <w:numFmt w:val="bullet"/>
      <w:lvlText w:val="-"/>
      <w:lvlJc w:val="left"/>
    </w:lvl>
    <w:lvl w:ilvl="1" w:tplc="DBD2AA08">
      <w:numFmt w:val="decimal"/>
      <w:lvlText w:val=""/>
      <w:lvlJc w:val="left"/>
    </w:lvl>
    <w:lvl w:ilvl="2" w:tplc="93187F1E">
      <w:numFmt w:val="decimal"/>
      <w:lvlText w:val=""/>
      <w:lvlJc w:val="left"/>
    </w:lvl>
    <w:lvl w:ilvl="3" w:tplc="26E462B8">
      <w:numFmt w:val="decimal"/>
      <w:lvlText w:val=""/>
      <w:lvlJc w:val="left"/>
    </w:lvl>
    <w:lvl w:ilvl="4" w:tplc="90C08BDE">
      <w:numFmt w:val="decimal"/>
      <w:lvlText w:val=""/>
      <w:lvlJc w:val="left"/>
    </w:lvl>
    <w:lvl w:ilvl="5" w:tplc="2C8E8FE2">
      <w:numFmt w:val="decimal"/>
      <w:lvlText w:val=""/>
      <w:lvlJc w:val="left"/>
    </w:lvl>
    <w:lvl w:ilvl="6" w:tplc="3E20E3C0">
      <w:numFmt w:val="decimal"/>
      <w:lvlText w:val=""/>
      <w:lvlJc w:val="left"/>
    </w:lvl>
    <w:lvl w:ilvl="7" w:tplc="D63E8B94">
      <w:numFmt w:val="decimal"/>
      <w:lvlText w:val=""/>
      <w:lvlJc w:val="left"/>
    </w:lvl>
    <w:lvl w:ilvl="8" w:tplc="31167942">
      <w:numFmt w:val="decimal"/>
      <w:lvlText w:val=""/>
      <w:lvlJc w:val="left"/>
    </w:lvl>
  </w:abstractNum>
  <w:abstractNum w:abstractNumId="4" w15:restartNumberingAfterBreak="0">
    <w:nsid w:val="00000902"/>
    <w:multiLevelType w:val="hybridMultilevel"/>
    <w:tmpl w:val="5D343196"/>
    <w:lvl w:ilvl="0" w:tplc="CD0A8540">
      <w:start w:val="1"/>
      <w:numFmt w:val="bullet"/>
      <w:lvlText w:val="В"/>
      <w:lvlJc w:val="left"/>
    </w:lvl>
    <w:lvl w:ilvl="1" w:tplc="4FDAC092">
      <w:numFmt w:val="decimal"/>
      <w:lvlText w:val=""/>
      <w:lvlJc w:val="left"/>
    </w:lvl>
    <w:lvl w:ilvl="2" w:tplc="2A6AA92A">
      <w:numFmt w:val="decimal"/>
      <w:lvlText w:val=""/>
      <w:lvlJc w:val="left"/>
    </w:lvl>
    <w:lvl w:ilvl="3" w:tplc="601227EA">
      <w:numFmt w:val="decimal"/>
      <w:lvlText w:val=""/>
      <w:lvlJc w:val="left"/>
    </w:lvl>
    <w:lvl w:ilvl="4" w:tplc="C3B21AC8">
      <w:numFmt w:val="decimal"/>
      <w:lvlText w:val=""/>
      <w:lvlJc w:val="left"/>
    </w:lvl>
    <w:lvl w:ilvl="5" w:tplc="C610DF5A">
      <w:numFmt w:val="decimal"/>
      <w:lvlText w:val=""/>
      <w:lvlJc w:val="left"/>
    </w:lvl>
    <w:lvl w:ilvl="6" w:tplc="24226DA6">
      <w:numFmt w:val="decimal"/>
      <w:lvlText w:val=""/>
      <w:lvlJc w:val="left"/>
    </w:lvl>
    <w:lvl w:ilvl="7" w:tplc="0F9E7122">
      <w:numFmt w:val="decimal"/>
      <w:lvlText w:val=""/>
      <w:lvlJc w:val="left"/>
    </w:lvl>
    <w:lvl w:ilvl="8" w:tplc="BBD45F3E">
      <w:numFmt w:val="decimal"/>
      <w:lvlText w:val=""/>
      <w:lvlJc w:val="left"/>
    </w:lvl>
  </w:abstractNum>
  <w:abstractNum w:abstractNumId="5" w15:restartNumberingAfterBreak="0">
    <w:nsid w:val="00000BB3"/>
    <w:multiLevelType w:val="hybridMultilevel"/>
    <w:tmpl w:val="00002EA6"/>
    <w:lvl w:ilvl="0" w:tplc="000012DB">
      <w:start w:val="1"/>
      <w:numFmt w:val="decimal"/>
      <w:lvlText w:val="6.%1."/>
      <w:lvlJc w:val="left"/>
      <w:pPr>
        <w:tabs>
          <w:tab w:val="num" w:pos="720"/>
        </w:tabs>
        <w:ind w:left="720" w:hanging="360"/>
      </w:pPr>
    </w:lvl>
    <w:lvl w:ilvl="1" w:tplc="0000153C">
      <w:start w:val="1"/>
      <w:numFmt w:val="decimal"/>
      <w:lvlText w:val="%2"/>
      <w:lvlJc w:val="left"/>
      <w:pPr>
        <w:tabs>
          <w:tab w:val="num" w:pos="1440"/>
        </w:tabs>
        <w:ind w:left="1440" w:hanging="360"/>
      </w:pPr>
    </w:lvl>
    <w:lvl w:ilvl="2" w:tplc="00007E87">
      <w:start w:val="1"/>
      <w:numFmt w:val="bullet"/>
      <w:lvlText w:val="к"/>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DDC"/>
    <w:multiLevelType w:val="hybridMultilevel"/>
    <w:tmpl w:val="439AEA18"/>
    <w:lvl w:ilvl="0" w:tplc="1EA4C726">
      <w:start w:val="1"/>
      <w:numFmt w:val="bullet"/>
      <w:lvlText w:val="-"/>
      <w:lvlJc w:val="left"/>
    </w:lvl>
    <w:lvl w:ilvl="1" w:tplc="AB626592">
      <w:numFmt w:val="decimal"/>
      <w:lvlText w:val=""/>
      <w:lvlJc w:val="left"/>
    </w:lvl>
    <w:lvl w:ilvl="2" w:tplc="008682AA">
      <w:numFmt w:val="decimal"/>
      <w:lvlText w:val=""/>
      <w:lvlJc w:val="left"/>
    </w:lvl>
    <w:lvl w:ilvl="3" w:tplc="5AD29C02">
      <w:numFmt w:val="decimal"/>
      <w:lvlText w:val=""/>
      <w:lvlJc w:val="left"/>
    </w:lvl>
    <w:lvl w:ilvl="4" w:tplc="A4B42E32">
      <w:numFmt w:val="decimal"/>
      <w:lvlText w:val=""/>
      <w:lvlJc w:val="left"/>
    </w:lvl>
    <w:lvl w:ilvl="5" w:tplc="922AF0B6">
      <w:numFmt w:val="decimal"/>
      <w:lvlText w:val=""/>
      <w:lvlJc w:val="left"/>
    </w:lvl>
    <w:lvl w:ilvl="6" w:tplc="231C4D62">
      <w:numFmt w:val="decimal"/>
      <w:lvlText w:val=""/>
      <w:lvlJc w:val="left"/>
    </w:lvl>
    <w:lvl w:ilvl="7" w:tplc="2BB65910">
      <w:numFmt w:val="decimal"/>
      <w:lvlText w:val=""/>
      <w:lvlJc w:val="left"/>
    </w:lvl>
    <w:lvl w:ilvl="8" w:tplc="1444C4C8">
      <w:numFmt w:val="decimal"/>
      <w:lvlText w:val=""/>
      <w:lvlJc w:val="left"/>
    </w:lvl>
  </w:abstractNum>
  <w:abstractNum w:abstractNumId="7" w15:restartNumberingAfterBreak="0">
    <w:nsid w:val="0000121F"/>
    <w:multiLevelType w:val="hybridMultilevel"/>
    <w:tmpl w:val="6B9CA702"/>
    <w:lvl w:ilvl="0" w:tplc="7ABE46F2">
      <w:start w:val="1"/>
      <w:numFmt w:val="bullet"/>
      <w:lvlText w:val="и"/>
      <w:lvlJc w:val="left"/>
    </w:lvl>
    <w:lvl w:ilvl="1" w:tplc="0DDC108E">
      <w:start w:val="1"/>
      <w:numFmt w:val="bullet"/>
      <w:lvlText w:val="-"/>
      <w:lvlJc w:val="left"/>
    </w:lvl>
    <w:lvl w:ilvl="2" w:tplc="7A5A4EFA">
      <w:numFmt w:val="decimal"/>
      <w:lvlText w:val=""/>
      <w:lvlJc w:val="left"/>
    </w:lvl>
    <w:lvl w:ilvl="3" w:tplc="40985C00">
      <w:numFmt w:val="decimal"/>
      <w:lvlText w:val=""/>
      <w:lvlJc w:val="left"/>
    </w:lvl>
    <w:lvl w:ilvl="4" w:tplc="F1EEC0AC">
      <w:numFmt w:val="decimal"/>
      <w:lvlText w:val=""/>
      <w:lvlJc w:val="left"/>
    </w:lvl>
    <w:lvl w:ilvl="5" w:tplc="27D6C456">
      <w:numFmt w:val="decimal"/>
      <w:lvlText w:val=""/>
      <w:lvlJc w:val="left"/>
    </w:lvl>
    <w:lvl w:ilvl="6" w:tplc="8BEED08A">
      <w:numFmt w:val="decimal"/>
      <w:lvlText w:val=""/>
      <w:lvlJc w:val="left"/>
    </w:lvl>
    <w:lvl w:ilvl="7" w:tplc="DD8CED10">
      <w:numFmt w:val="decimal"/>
      <w:lvlText w:val=""/>
      <w:lvlJc w:val="left"/>
    </w:lvl>
    <w:lvl w:ilvl="8" w:tplc="302C5AF0">
      <w:numFmt w:val="decimal"/>
      <w:lvlText w:val=""/>
      <w:lvlJc w:val="left"/>
    </w:lvl>
  </w:abstractNum>
  <w:abstractNum w:abstractNumId="8" w15:restartNumberingAfterBreak="0">
    <w:nsid w:val="00001238"/>
    <w:multiLevelType w:val="hybridMultilevel"/>
    <w:tmpl w:val="00003B25"/>
    <w:lvl w:ilvl="0" w:tplc="00001E1F">
      <w:start w:val="1"/>
      <w:numFmt w:val="bullet"/>
      <w:lvlText w:val="\endash "/>
      <w:lvlJc w:val="left"/>
      <w:pPr>
        <w:tabs>
          <w:tab w:val="num" w:pos="720"/>
        </w:tabs>
        <w:ind w:left="720" w:hanging="360"/>
      </w:pPr>
    </w:lvl>
    <w:lvl w:ilvl="1" w:tplc="00006E5D">
      <w:start w:val="1"/>
      <w:numFmt w:val="decimal"/>
      <w:lvlText w:val="6.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2E1"/>
    <w:multiLevelType w:val="hybridMultilevel"/>
    <w:tmpl w:val="34E6B436"/>
    <w:lvl w:ilvl="0" w:tplc="14380090">
      <w:start w:val="1"/>
      <w:numFmt w:val="bullet"/>
      <w:lvlText w:val="В"/>
      <w:lvlJc w:val="left"/>
    </w:lvl>
    <w:lvl w:ilvl="1" w:tplc="03AC4F4A">
      <w:numFmt w:val="decimal"/>
      <w:lvlText w:val=""/>
      <w:lvlJc w:val="left"/>
    </w:lvl>
    <w:lvl w:ilvl="2" w:tplc="22847B6A">
      <w:numFmt w:val="decimal"/>
      <w:lvlText w:val=""/>
      <w:lvlJc w:val="left"/>
    </w:lvl>
    <w:lvl w:ilvl="3" w:tplc="251E403C">
      <w:numFmt w:val="decimal"/>
      <w:lvlText w:val=""/>
      <w:lvlJc w:val="left"/>
    </w:lvl>
    <w:lvl w:ilvl="4" w:tplc="CBEA5BB0">
      <w:numFmt w:val="decimal"/>
      <w:lvlText w:val=""/>
      <w:lvlJc w:val="left"/>
    </w:lvl>
    <w:lvl w:ilvl="5" w:tplc="FB4C2832">
      <w:numFmt w:val="decimal"/>
      <w:lvlText w:val=""/>
      <w:lvlJc w:val="left"/>
    </w:lvl>
    <w:lvl w:ilvl="6" w:tplc="890612DE">
      <w:numFmt w:val="decimal"/>
      <w:lvlText w:val=""/>
      <w:lvlJc w:val="left"/>
    </w:lvl>
    <w:lvl w:ilvl="7" w:tplc="3246F630">
      <w:numFmt w:val="decimal"/>
      <w:lvlText w:val=""/>
      <w:lvlJc w:val="left"/>
    </w:lvl>
    <w:lvl w:ilvl="8" w:tplc="33824D42">
      <w:numFmt w:val="decimal"/>
      <w:lvlText w:val=""/>
      <w:lvlJc w:val="left"/>
    </w:lvl>
  </w:abstractNum>
  <w:abstractNum w:abstractNumId="10" w15:restartNumberingAfterBreak="0">
    <w:nsid w:val="00001366"/>
    <w:multiLevelType w:val="hybridMultilevel"/>
    <w:tmpl w:val="5074D4C4"/>
    <w:lvl w:ilvl="0" w:tplc="F792656E">
      <w:start w:val="1"/>
      <w:numFmt w:val="bullet"/>
      <w:lvlText w:val="-"/>
      <w:lvlJc w:val="left"/>
    </w:lvl>
    <w:lvl w:ilvl="1" w:tplc="84D0B88A">
      <w:numFmt w:val="decimal"/>
      <w:lvlText w:val=""/>
      <w:lvlJc w:val="left"/>
    </w:lvl>
    <w:lvl w:ilvl="2" w:tplc="FC9456F2">
      <w:numFmt w:val="decimal"/>
      <w:lvlText w:val=""/>
      <w:lvlJc w:val="left"/>
    </w:lvl>
    <w:lvl w:ilvl="3" w:tplc="DE1C628E">
      <w:numFmt w:val="decimal"/>
      <w:lvlText w:val=""/>
      <w:lvlJc w:val="left"/>
    </w:lvl>
    <w:lvl w:ilvl="4" w:tplc="65747F04">
      <w:numFmt w:val="decimal"/>
      <w:lvlText w:val=""/>
      <w:lvlJc w:val="left"/>
    </w:lvl>
    <w:lvl w:ilvl="5" w:tplc="3370BF82">
      <w:numFmt w:val="decimal"/>
      <w:lvlText w:val=""/>
      <w:lvlJc w:val="left"/>
    </w:lvl>
    <w:lvl w:ilvl="6" w:tplc="94B0C908">
      <w:numFmt w:val="decimal"/>
      <w:lvlText w:val=""/>
      <w:lvlJc w:val="left"/>
    </w:lvl>
    <w:lvl w:ilvl="7" w:tplc="E2124890">
      <w:numFmt w:val="decimal"/>
      <w:lvlText w:val=""/>
      <w:lvlJc w:val="left"/>
    </w:lvl>
    <w:lvl w:ilvl="8" w:tplc="37BA256C">
      <w:numFmt w:val="decimal"/>
      <w:lvlText w:val=""/>
      <w:lvlJc w:val="left"/>
    </w:lvl>
  </w:abstractNum>
  <w:abstractNum w:abstractNumId="11" w15:restartNumberingAfterBreak="0">
    <w:nsid w:val="0000139D"/>
    <w:multiLevelType w:val="hybridMultilevel"/>
    <w:tmpl w:val="319C7F02"/>
    <w:lvl w:ilvl="0" w:tplc="F8928036">
      <w:start w:val="1"/>
      <w:numFmt w:val="bullet"/>
      <w:lvlText w:val="-"/>
      <w:lvlJc w:val="left"/>
    </w:lvl>
    <w:lvl w:ilvl="1" w:tplc="1C2C4C24">
      <w:numFmt w:val="decimal"/>
      <w:lvlText w:val=""/>
      <w:lvlJc w:val="left"/>
    </w:lvl>
    <w:lvl w:ilvl="2" w:tplc="4FE2F1A4">
      <w:numFmt w:val="decimal"/>
      <w:lvlText w:val=""/>
      <w:lvlJc w:val="left"/>
    </w:lvl>
    <w:lvl w:ilvl="3" w:tplc="E19A6768">
      <w:numFmt w:val="decimal"/>
      <w:lvlText w:val=""/>
      <w:lvlJc w:val="left"/>
    </w:lvl>
    <w:lvl w:ilvl="4" w:tplc="9A5C3A56">
      <w:numFmt w:val="decimal"/>
      <w:lvlText w:val=""/>
      <w:lvlJc w:val="left"/>
    </w:lvl>
    <w:lvl w:ilvl="5" w:tplc="483A4D72">
      <w:numFmt w:val="decimal"/>
      <w:lvlText w:val=""/>
      <w:lvlJc w:val="left"/>
    </w:lvl>
    <w:lvl w:ilvl="6" w:tplc="6798A4EC">
      <w:numFmt w:val="decimal"/>
      <w:lvlText w:val=""/>
      <w:lvlJc w:val="left"/>
    </w:lvl>
    <w:lvl w:ilvl="7" w:tplc="9D4026F8">
      <w:numFmt w:val="decimal"/>
      <w:lvlText w:val=""/>
      <w:lvlJc w:val="left"/>
    </w:lvl>
    <w:lvl w:ilvl="8" w:tplc="5998760E">
      <w:numFmt w:val="decimal"/>
      <w:lvlText w:val=""/>
      <w:lvlJc w:val="left"/>
    </w:lvl>
  </w:abstractNum>
  <w:abstractNum w:abstractNumId="12" w15:restartNumberingAfterBreak="0">
    <w:nsid w:val="000013E9"/>
    <w:multiLevelType w:val="hybridMultilevel"/>
    <w:tmpl w:val="5196688A"/>
    <w:lvl w:ilvl="0" w:tplc="08A84FCA">
      <w:start w:val="1"/>
      <w:numFmt w:val="bullet"/>
      <w:lvlText w:val="В"/>
      <w:lvlJc w:val="left"/>
    </w:lvl>
    <w:lvl w:ilvl="1" w:tplc="5D2A79E2">
      <w:numFmt w:val="decimal"/>
      <w:lvlText w:val=""/>
      <w:lvlJc w:val="left"/>
    </w:lvl>
    <w:lvl w:ilvl="2" w:tplc="5D562E58">
      <w:numFmt w:val="decimal"/>
      <w:lvlText w:val=""/>
      <w:lvlJc w:val="left"/>
    </w:lvl>
    <w:lvl w:ilvl="3" w:tplc="584260D2">
      <w:numFmt w:val="decimal"/>
      <w:lvlText w:val=""/>
      <w:lvlJc w:val="left"/>
    </w:lvl>
    <w:lvl w:ilvl="4" w:tplc="C024B63A">
      <w:numFmt w:val="decimal"/>
      <w:lvlText w:val=""/>
      <w:lvlJc w:val="left"/>
    </w:lvl>
    <w:lvl w:ilvl="5" w:tplc="55D66620">
      <w:numFmt w:val="decimal"/>
      <w:lvlText w:val=""/>
      <w:lvlJc w:val="left"/>
    </w:lvl>
    <w:lvl w:ilvl="6" w:tplc="46024BB2">
      <w:numFmt w:val="decimal"/>
      <w:lvlText w:val=""/>
      <w:lvlJc w:val="left"/>
    </w:lvl>
    <w:lvl w:ilvl="7" w:tplc="467451E2">
      <w:numFmt w:val="decimal"/>
      <w:lvlText w:val=""/>
      <w:lvlJc w:val="left"/>
    </w:lvl>
    <w:lvl w:ilvl="8" w:tplc="A87E9DDC">
      <w:numFmt w:val="decimal"/>
      <w:lvlText w:val=""/>
      <w:lvlJc w:val="left"/>
    </w:lvl>
  </w:abstractNum>
  <w:abstractNum w:abstractNumId="13" w15:restartNumberingAfterBreak="0">
    <w:nsid w:val="000015A1"/>
    <w:multiLevelType w:val="hybridMultilevel"/>
    <w:tmpl w:val="A8927480"/>
    <w:lvl w:ilvl="0" w:tplc="E5E88E44">
      <w:start w:val="1"/>
      <w:numFmt w:val="bullet"/>
      <w:lvlText w:val="К"/>
      <w:lvlJc w:val="left"/>
    </w:lvl>
    <w:lvl w:ilvl="1" w:tplc="6C241EF8">
      <w:numFmt w:val="decimal"/>
      <w:lvlText w:val=""/>
      <w:lvlJc w:val="left"/>
    </w:lvl>
    <w:lvl w:ilvl="2" w:tplc="99B432D4">
      <w:numFmt w:val="decimal"/>
      <w:lvlText w:val=""/>
      <w:lvlJc w:val="left"/>
    </w:lvl>
    <w:lvl w:ilvl="3" w:tplc="6F48B9DE">
      <w:numFmt w:val="decimal"/>
      <w:lvlText w:val=""/>
      <w:lvlJc w:val="left"/>
    </w:lvl>
    <w:lvl w:ilvl="4" w:tplc="0A5A8C94">
      <w:numFmt w:val="decimal"/>
      <w:lvlText w:val=""/>
      <w:lvlJc w:val="left"/>
    </w:lvl>
    <w:lvl w:ilvl="5" w:tplc="B230892E">
      <w:numFmt w:val="decimal"/>
      <w:lvlText w:val=""/>
      <w:lvlJc w:val="left"/>
    </w:lvl>
    <w:lvl w:ilvl="6" w:tplc="1422B290">
      <w:numFmt w:val="decimal"/>
      <w:lvlText w:val=""/>
      <w:lvlJc w:val="left"/>
    </w:lvl>
    <w:lvl w:ilvl="7" w:tplc="B972C146">
      <w:numFmt w:val="decimal"/>
      <w:lvlText w:val=""/>
      <w:lvlJc w:val="left"/>
    </w:lvl>
    <w:lvl w:ilvl="8" w:tplc="1E200B90">
      <w:numFmt w:val="decimal"/>
      <w:lvlText w:val=""/>
      <w:lvlJc w:val="left"/>
    </w:lvl>
  </w:abstractNum>
  <w:abstractNum w:abstractNumId="14" w15:restartNumberingAfterBreak="0">
    <w:nsid w:val="000016C5"/>
    <w:multiLevelType w:val="hybridMultilevel"/>
    <w:tmpl w:val="CCFEEB1C"/>
    <w:lvl w:ilvl="0" w:tplc="3E92BE72">
      <w:start w:val="1"/>
      <w:numFmt w:val="bullet"/>
      <w:lvlText w:val="В"/>
      <w:lvlJc w:val="left"/>
    </w:lvl>
    <w:lvl w:ilvl="1" w:tplc="97BEB94C">
      <w:numFmt w:val="decimal"/>
      <w:lvlText w:val=""/>
      <w:lvlJc w:val="left"/>
    </w:lvl>
    <w:lvl w:ilvl="2" w:tplc="517EA094">
      <w:numFmt w:val="decimal"/>
      <w:lvlText w:val=""/>
      <w:lvlJc w:val="left"/>
    </w:lvl>
    <w:lvl w:ilvl="3" w:tplc="B9CC4B7A">
      <w:numFmt w:val="decimal"/>
      <w:lvlText w:val=""/>
      <w:lvlJc w:val="left"/>
    </w:lvl>
    <w:lvl w:ilvl="4" w:tplc="04E2C086">
      <w:numFmt w:val="decimal"/>
      <w:lvlText w:val=""/>
      <w:lvlJc w:val="left"/>
    </w:lvl>
    <w:lvl w:ilvl="5" w:tplc="5AB2C3EE">
      <w:numFmt w:val="decimal"/>
      <w:lvlText w:val=""/>
      <w:lvlJc w:val="left"/>
    </w:lvl>
    <w:lvl w:ilvl="6" w:tplc="2F485CFA">
      <w:numFmt w:val="decimal"/>
      <w:lvlText w:val=""/>
      <w:lvlJc w:val="left"/>
    </w:lvl>
    <w:lvl w:ilvl="7" w:tplc="56788B6C">
      <w:numFmt w:val="decimal"/>
      <w:lvlText w:val=""/>
      <w:lvlJc w:val="left"/>
    </w:lvl>
    <w:lvl w:ilvl="8" w:tplc="4BBE42D6">
      <w:numFmt w:val="decimal"/>
      <w:lvlText w:val=""/>
      <w:lvlJc w:val="left"/>
    </w:lvl>
  </w:abstractNum>
  <w:abstractNum w:abstractNumId="15" w15:restartNumberingAfterBreak="0">
    <w:nsid w:val="0000187E"/>
    <w:multiLevelType w:val="hybridMultilevel"/>
    <w:tmpl w:val="88A817AC"/>
    <w:lvl w:ilvl="0" w:tplc="90E4F3DE">
      <w:start w:val="2"/>
      <w:numFmt w:val="decimal"/>
      <w:lvlText w:val="%1."/>
      <w:lvlJc w:val="left"/>
    </w:lvl>
    <w:lvl w:ilvl="1" w:tplc="1C621B00">
      <w:numFmt w:val="decimal"/>
      <w:lvlText w:val=""/>
      <w:lvlJc w:val="left"/>
    </w:lvl>
    <w:lvl w:ilvl="2" w:tplc="0F40893C">
      <w:numFmt w:val="decimal"/>
      <w:lvlText w:val=""/>
      <w:lvlJc w:val="left"/>
    </w:lvl>
    <w:lvl w:ilvl="3" w:tplc="47F05A10">
      <w:numFmt w:val="decimal"/>
      <w:lvlText w:val=""/>
      <w:lvlJc w:val="left"/>
    </w:lvl>
    <w:lvl w:ilvl="4" w:tplc="6C1E458A">
      <w:numFmt w:val="decimal"/>
      <w:lvlText w:val=""/>
      <w:lvlJc w:val="left"/>
    </w:lvl>
    <w:lvl w:ilvl="5" w:tplc="263296AE">
      <w:numFmt w:val="decimal"/>
      <w:lvlText w:val=""/>
      <w:lvlJc w:val="left"/>
    </w:lvl>
    <w:lvl w:ilvl="6" w:tplc="FE3ABB38">
      <w:numFmt w:val="decimal"/>
      <w:lvlText w:val=""/>
      <w:lvlJc w:val="left"/>
    </w:lvl>
    <w:lvl w:ilvl="7" w:tplc="FE268944">
      <w:numFmt w:val="decimal"/>
      <w:lvlText w:val=""/>
      <w:lvlJc w:val="left"/>
    </w:lvl>
    <w:lvl w:ilvl="8" w:tplc="9668874A">
      <w:numFmt w:val="decimal"/>
      <w:lvlText w:val=""/>
      <w:lvlJc w:val="left"/>
    </w:lvl>
  </w:abstractNum>
  <w:abstractNum w:abstractNumId="16" w15:restartNumberingAfterBreak="0">
    <w:nsid w:val="00001A49"/>
    <w:multiLevelType w:val="hybridMultilevel"/>
    <w:tmpl w:val="7ED4164E"/>
    <w:lvl w:ilvl="0" w:tplc="1D3629C8">
      <w:start w:val="1"/>
      <w:numFmt w:val="bullet"/>
      <w:lvlText w:val="в"/>
      <w:lvlJc w:val="left"/>
    </w:lvl>
    <w:lvl w:ilvl="1" w:tplc="3ED26354">
      <w:start w:val="1"/>
      <w:numFmt w:val="bullet"/>
      <w:lvlText w:val="В"/>
      <w:lvlJc w:val="left"/>
    </w:lvl>
    <w:lvl w:ilvl="2" w:tplc="23302C96">
      <w:numFmt w:val="decimal"/>
      <w:lvlText w:val=""/>
      <w:lvlJc w:val="left"/>
    </w:lvl>
    <w:lvl w:ilvl="3" w:tplc="C53AC282">
      <w:numFmt w:val="decimal"/>
      <w:lvlText w:val=""/>
      <w:lvlJc w:val="left"/>
    </w:lvl>
    <w:lvl w:ilvl="4" w:tplc="B1C2CE98">
      <w:numFmt w:val="decimal"/>
      <w:lvlText w:val=""/>
      <w:lvlJc w:val="left"/>
    </w:lvl>
    <w:lvl w:ilvl="5" w:tplc="59DCD176">
      <w:numFmt w:val="decimal"/>
      <w:lvlText w:val=""/>
      <w:lvlJc w:val="left"/>
    </w:lvl>
    <w:lvl w:ilvl="6" w:tplc="13CA9384">
      <w:numFmt w:val="decimal"/>
      <w:lvlText w:val=""/>
      <w:lvlJc w:val="left"/>
    </w:lvl>
    <w:lvl w:ilvl="7" w:tplc="BB4C01A0">
      <w:numFmt w:val="decimal"/>
      <w:lvlText w:val=""/>
      <w:lvlJc w:val="left"/>
    </w:lvl>
    <w:lvl w:ilvl="8" w:tplc="B4000E06">
      <w:numFmt w:val="decimal"/>
      <w:lvlText w:val=""/>
      <w:lvlJc w:val="left"/>
    </w:lvl>
  </w:abstractNum>
  <w:abstractNum w:abstractNumId="17" w15:restartNumberingAfterBreak="0">
    <w:nsid w:val="00001AD4"/>
    <w:multiLevelType w:val="hybridMultilevel"/>
    <w:tmpl w:val="000063CB"/>
    <w:lvl w:ilvl="0" w:tplc="00006BF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1CD0"/>
    <w:multiLevelType w:val="hybridMultilevel"/>
    <w:tmpl w:val="2BEA3820"/>
    <w:lvl w:ilvl="0" w:tplc="A3C40B7A">
      <w:start w:val="1"/>
      <w:numFmt w:val="bullet"/>
      <w:lvlText w:val="-"/>
      <w:lvlJc w:val="left"/>
    </w:lvl>
    <w:lvl w:ilvl="1" w:tplc="9EB8A8F8">
      <w:numFmt w:val="decimal"/>
      <w:lvlText w:val=""/>
      <w:lvlJc w:val="left"/>
    </w:lvl>
    <w:lvl w:ilvl="2" w:tplc="AF36591E">
      <w:numFmt w:val="decimal"/>
      <w:lvlText w:val=""/>
      <w:lvlJc w:val="left"/>
    </w:lvl>
    <w:lvl w:ilvl="3" w:tplc="389065A8">
      <w:numFmt w:val="decimal"/>
      <w:lvlText w:val=""/>
      <w:lvlJc w:val="left"/>
    </w:lvl>
    <w:lvl w:ilvl="4" w:tplc="5A90B6DA">
      <w:numFmt w:val="decimal"/>
      <w:lvlText w:val=""/>
      <w:lvlJc w:val="left"/>
    </w:lvl>
    <w:lvl w:ilvl="5" w:tplc="4836A7C8">
      <w:numFmt w:val="decimal"/>
      <w:lvlText w:val=""/>
      <w:lvlJc w:val="left"/>
    </w:lvl>
    <w:lvl w:ilvl="6" w:tplc="28301964">
      <w:numFmt w:val="decimal"/>
      <w:lvlText w:val=""/>
      <w:lvlJc w:val="left"/>
    </w:lvl>
    <w:lvl w:ilvl="7" w:tplc="6672C3A0">
      <w:numFmt w:val="decimal"/>
      <w:lvlText w:val=""/>
      <w:lvlJc w:val="left"/>
    </w:lvl>
    <w:lvl w:ilvl="8" w:tplc="42A2D1B4">
      <w:numFmt w:val="decimal"/>
      <w:lvlText w:val=""/>
      <w:lvlJc w:val="left"/>
    </w:lvl>
  </w:abstractNum>
  <w:abstractNum w:abstractNumId="19" w15:restartNumberingAfterBreak="0">
    <w:nsid w:val="00002350"/>
    <w:multiLevelType w:val="hybridMultilevel"/>
    <w:tmpl w:val="56A2D958"/>
    <w:lvl w:ilvl="0" w:tplc="A6523D62">
      <w:start w:val="1"/>
      <w:numFmt w:val="bullet"/>
      <w:lvlText w:val="-"/>
      <w:lvlJc w:val="left"/>
    </w:lvl>
    <w:lvl w:ilvl="1" w:tplc="66427208">
      <w:numFmt w:val="decimal"/>
      <w:lvlText w:val=""/>
      <w:lvlJc w:val="left"/>
    </w:lvl>
    <w:lvl w:ilvl="2" w:tplc="3A2ACE78">
      <w:numFmt w:val="decimal"/>
      <w:lvlText w:val=""/>
      <w:lvlJc w:val="left"/>
    </w:lvl>
    <w:lvl w:ilvl="3" w:tplc="83A868E2">
      <w:numFmt w:val="decimal"/>
      <w:lvlText w:val=""/>
      <w:lvlJc w:val="left"/>
    </w:lvl>
    <w:lvl w:ilvl="4" w:tplc="1F9E5758">
      <w:numFmt w:val="decimal"/>
      <w:lvlText w:val=""/>
      <w:lvlJc w:val="left"/>
    </w:lvl>
    <w:lvl w:ilvl="5" w:tplc="3C90B166">
      <w:numFmt w:val="decimal"/>
      <w:lvlText w:val=""/>
      <w:lvlJc w:val="left"/>
    </w:lvl>
    <w:lvl w:ilvl="6" w:tplc="2668D304">
      <w:numFmt w:val="decimal"/>
      <w:lvlText w:val=""/>
      <w:lvlJc w:val="left"/>
    </w:lvl>
    <w:lvl w:ilvl="7" w:tplc="C3A06164">
      <w:numFmt w:val="decimal"/>
      <w:lvlText w:val=""/>
      <w:lvlJc w:val="left"/>
    </w:lvl>
    <w:lvl w:ilvl="8" w:tplc="AA2CCFB6">
      <w:numFmt w:val="decimal"/>
      <w:lvlText w:val=""/>
      <w:lvlJc w:val="left"/>
    </w:lvl>
  </w:abstractNum>
  <w:abstractNum w:abstractNumId="20" w15:restartNumberingAfterBreak="0">
    <w:nsid w:val="000023C9"/>
    <w:multiLevelType w:val="hybridMultilevel"/>
    <w:tmpl w:val="662AC86A"/>
    <w:lvl w:ilvl="0" w:tplc="3C76EB1C">
      <w:start w:val="1"/>
      <w:numFmt w:val="bullet"/>
      <w:lvlText w:val="-"/>
      <w:lvlJc w:val="left"/>
    </w:lvl>
    <w:lvl w:ilvl="1" w:tplc="1BC0EFB2">
      <w:numFmt w:val="decimal"/>
      <w:lvlText w:val=""/>
      <w:lvlJc w:val="left"/>
    </w:lvl>
    <w:lvl w:ilvl="2" w:tplc="1D1890EE">
      <w:numFmt w:val="decimal"/>
      <w:lvlText w:val=""/>
      <w:lvlJc w:val="left"/>
    </w:lvl>
    <w:lvl w:ilvl="3" w:tplc="8BC6D6CC">
      <w:numFmt w:val="decimal"/>
      <w:lvlText w:val=""/>
      <w:lvlJc w:val="left"/>
    </w:lvl>
    <w:lvl w:ilvl="4" w:tplc="0070486C">
      <w:numFmt w:val="decimal"/>
      <w:lvlText w:val=""/>
      <w:lvlJc w:val="left"/>
    </w:lvl>
    <w:lvl w:ilvl="5" w:tplc="E460EB78">
      <w:numFmt w:val="decimal"/>
      <w:lvlText w:val=""/>
      <w:lvlJc w:val="left"/>
    </w:lvl>
    <w:lvl w:ilvl="6" w:tplc="0E1A5436">
      <w:numFmt w:val="decimal"/>
      <w:lvlText w:val=""/>
      <w:lvlJc w:val="left"/>
    </w:lvl>
    <w:lvl w:ilvl="7" w:tplc="1742C62E">
      <w:numFmt w:val="decimal"/>
      <w:lvlText w:val=""/>
      <w:lvlJc w:val="left"/>
    </w:lvl>
    <w:lvl w:ilvl="8" w:tplc="81F2BD14">
      <w:numFmt w:val="decimal"/>
      <w:lvlText w:val=""/>
      <w:lvlJc w:val="left"/>
    </w:lvl>
  </w:abstractNum>
  <w:abstractNum w:abstractNumId="21" w15:restartNumberingAfterBreak="0">
    <w:nsid w:val="000026CA"/>
    <w:multiLevelType w:val="hybridMultilevel"/>
    <w:tmpl w:val="923EE8EE"/>
    <w:lvl w:ilvl="0" w:tplc="A4280950">
      <w:start w:val="1"/>
      <w:numFmt w:val="bullet"/>
      <w:lvlText w:val="-"/>
      <w:lvlJc w:val="left"/>
    </w:lvl>
    <w:lvl w:ilvl="1" w:tplc="7AFEFADE">
      <w:numFmt w:val="decimal"/>
      <w:lvlText w:val=""/>
      <w:lvlJc w:val="left"/>
    </w:lvl>
    <w:lvl w:ilvl="2" w:tplc="BCE41D7C">
      <w:numFmt w:val="decimal"/>
      <w:lvlText w:val=""/>
      <w:lvlJc w:val="left"/>
    </w:lvl>
    <w:lvl w:ilvl="3" w:tplc="8F260A8E">
      <w:numFmt w:val="decimal"/>
      <w:lvlText w:val=""/>
      <w:lvlJc w:val="left"/>
    </w:lvl>
    <w:lvl w:ilvl="4" w:tplc="2EFAA9C2">
      <w:numFmt w:val="decimal"/>
      <w:lvlText w:val=""/>
      <w:lvlJc w:val="left"/>
    </w:lvl>
    <w:lvl w:ilvl="5" w:tplc="16CABE42">
      <w:numFmt w:val="decimal"/>
      <w:lvlText w:val=""/>
      <w:lvlJc w:val="left"/>
    </w:lvl>
    <w:lvl w:ilvl="6" w:tplc="69DCA0FC">
      <w:numFmt w:val="decimal"/>
      <w:lvlText w:val=""/>
      <w:lvlJc w:val="left"/>
    </w:lvl>
    <w:lvl w:ilvl="7" w:tplc="7480B788">
      <w:numFmt w:val="decimal"/>
      <w:lvlText w:val=""/>
      <w:lvlJc w:val="left"/>
    </w:lvl>
    <w:lvl w:ilvl="8" w:tplc="78BC34A6">
      <w:numFmt w:val="decimal"/>
      <w:lvlText w:val=""/>
      <w:lvlJc w:val="left"/>
    </w:lvl>
  </w:abstractNum>
  <w:abstractNum w:abstractNumId="22" w15:restartNumberingAfterBreak="0">
    <w:nsid w:val="00002C3B"/>
    <w:multiLevelType w:val="hybridMultilevel"/>
    <w:tmpl w:val="54C6C4BA"/>
    <w:lvl w:ilvl="0" w:tplc="A6D0FAB6">
      <w:start w:val="1"/>
      <w:numFmt w:val="bullet"/>
      <w:lvlText w:val="-"/>
      <w:lvlJc w:val="left"/>
    </w:lvl>
    <w:lvl w:ilvl="1" w:tplc="C004E726">
      <w:numFmt w:val="decimal"/>
      <w:lvlText w:val=""/>
      <w:lvlJc w:val="left"/>
    </w:lvl>
    <w:lvl w:ilvl="2" w:tplc="3FCE48C4">
      <w:numFmt w:val="decimal"/>
      <w:lvlText w:val=""/>
      <w:lvlJc w:val="left"/>
    </w:lvl>
    <w:lvl w:ilvl="3" w:tplc="E5429CE4">
      <w:numFmt w:val="decimal"/>
      <w:lvlText w:val=""/>
      <w:lvlJc w:val="left"/>
    </w:lvl>
    <w:lvl w:ilvl="4" w:tplc="65B68C92">
      <w:numFmt w:val="decimal"/>
      <w:lvlText w:val=""/>
      <w:lvlJc w:val="left"/>
    </w:lvl>
    <w:lvl w:ilvl="5" w:tplc="4066E3C0">
      <w:numFmt w:val="decimal"/>
      <w:lvlText w:val=""/>
      <w:lvlJc w:val="left"/>
    </w:lvl>
    <w:lvl w:ilvl="6" w:tplc="B992C5B8">
      <w:numFmt w:val="decimal"/>
      <w:lvlText w:val=""/>
      <w:lvlJc w:val="left"/>
    </w:lvl>
    <w:lvl w:ilvl="7" w:tplc="C6C4CE28">
      <w:numFmt w:val="decimal"/>
      <w:lvlText w:val=""/>
      <w:lvlJc w:val="left"/>
    </w:lvl>
    <w:lvl w:ilvl="8" w:tplc="50D8DFD0">
      <w:numFmt w:val="decimal"/>
      <w:lvlText w:val=""/>
      <w:lvlJc w:val="left"/>
    </w:lvl>
  </w:abstractNum>
  <w:abstractNum w:abstractNumId="23" w15:restartNumberingAfterBreak="0">
    <w:nsid w:val="00002E40"/>
    <w:multiLevelType w:val="hybridMultilevel"/>
    <w:tmpl w:val="6104620E"/>
    <w:lvl w:ilvl="0" w:tplc="354C261E">
      <w:start w:val="1"/>
      <w:numFmt w:val="bullet"/>
      <w:lvlText w:val="-"/>
      <w:lvlJc w:val="left"/>
    </w:lvl>
    <w:lvl w:ilvl="1" w:tplc="BE148FE8">
      <w:numFmt w:val="decimal"/>
      <w:lvlText w:val=""/>
      <w:lvlJc w:val="left"/>
    </w:lvl>
    <w:lvl w:ilvl="2" w:tplc="38E88F42">
      <w:numFmt w:val="decimal"/>
      <w:lvlText w:val=""/>
      <w:lvlJc w:val="left"/>
    </w:lvl>
    <w:lvl w:ilvl="3" w:tplc="5D60867E">
      <w:numFmt w:val="decimal"/>
      <w:lvlText w:val=""/>
      <w:lvlJc w:val="left"/>
    </w:lvl>
    <w:lvl w:ilvl="4" w:tplc="004CB634">
      <w:numFmt w:val="decimal"/>
      <w:lvlText w:val=""/>
      <w:lvlJc w:val="left"/>
    </w:lvl>
    <w:lvl w:ilvl="5" w:tplc="9070C064">
      <w:numFmt w:val="decimal"/>
      <w:lvlText w:val=""/>
      <w:lvlJc w:val="left"/>
    </w:lvl>
    <w:lvl w:ilvl="6" w:tplc="4D60CB0E">
      <w:numFmt w:val="decimal"/>
      <w:lvlText w:val=""/>
      <w:lvlJc w:val="left"/>
    </w:lvl>
    <w:lvl w:ilvl="7" w:tplc="5C3CBB8A">
      <w:numFmt w:val="decimal"/>
      <w:lvlText w:val=""/>
      <w:lvlJc w:val="left"/>
    </w:lvl>
    <w:lvl w:ilvl="8" w:tplc="239EC926">
      <w:numFmt w:val="decimal"/>
      <w:lvlText w:val=""/>
      <w:lvlJc w:val="left"/>
    </w:lvl>
  </w:abstractNum>
  <w:abstractNum w:abstractNumId="24" w15:restartNumberingAfterBreak="0">
    <w:nsid w:val="0000314F"/>
    <w:multiLevelType w:val="hybridMultilevel"/>
    <w:tmpl w:val="132E520E"/>
    <w:lvl w:ilvl="0" w:tplc="6C26612C">
      <w:start w:val="1"/>
      <w:numFmt w:val="bullet"/>
      <w:lvlText w:val="О"/>
      <w:lvlJc w:val="left"/>
    </w:lvl>
    <w:lvl w:ilvl="1" w:tplc="6C28A454">
      <w:numFmt w:val="decimal"/>
      <w:lvlText w:val=""/>
      <w:lvlJc w:val="left"/>
    </w:lvl>
    <w:lvl w:ilvl="2" w:tplc="B3B4898E">
      <w:numFmt w:val="decimal"/>
      <w:lvlText w:val=""/>
      <w:lvlJc w:val="left"/>
    </w:lvl>
    <w:lvl w:ilvl="3" w:tplc="75408386">
      <w:numFmt w:val="decimal"/>
      <w:lvlText w:val=""/>
      <w:lvlJc w:val="left"/>
    </w:lvl>
    <w:lvl w:ilvl="4" w:tplc="4D2E52EC">
      <w:numFmt w:val="decimal"/>
      <w:lvlText w:val=""/>
      <w:lvlJc w:val="left"/>
    </w:lvl>
    <w:lvl w:ilvl="5" w:tplc="C25E2700">
      <w:numFmt w:val="decimal"/>
      <w:lvlText w:val=""/>
      <w:lvlJc w:val="left"/>
    </w:lvl>
    <w:lvl w:ilvl="6" w:tplc="83E6AC86">
      <w:numFmt w:val="decimal"/>
      <w:lvlText w:val=""/>
      <w:lvlJc w:val="left"/>
    </w:lvl>
    <w:lvl w:ilvl="7" w:tplc="3F1455A8">
      <w:numFmt w:val="decimal"/>
      <w:lvlText w:val=""/>
      <w:lvlJc w:val="left"/>
    </w:lvl>
    <w:lvl w:ilvl="8" w:tplc="8F8ECF44">
      <w:numFmt w:val="decimal"/>
      <w:lvlText w:val=""/>
      <w:lvlJc w:val="left"/>
    </w:lvl>
  </w:abstractNum>
  <w:abstractNum w:abstractNumId="25" w15:restartNumberingAfterBreak="0">
    <w:nsid w:val="0000323B"/>
    <w:multiLevelType w:val="hybridMultilevel"/>
    <w:tmpl w:val="00002213"/>
    <w:lvl w:ilvl="0" w:tplc="0000260D">
      <w:start w:val="1"/>
      <w:numFmt w:val="decimal"/>
      <w:lvlText w:val="%1"/>
      <w:lvlJc w:val="left"/>
      <w:pPr>
        <w:tabs>
          <w:tab w:val="num" w:pos="720"/>
        </w:tabs>
        <w:ind w:left="720" w:hanging="360"/>
      </w:pPr>
    </w:lvl>
    <w:lvl w:ilvl="1" w:tplc="00006B8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3EA"/>
    <w:multiLevelType w:val="hybridMultilevel"/>
    <w:tmpl w:val="A8DEE2E4"/>
    <w:lvl w:ilvl="0" w:tplc="CEB45C2C">
      <w:start w:val="5"/>
      <w:numFmt w:val="decimal"/>
      <w:lvlText w:val="%1."/>
      <w:lvlJc w:val="left"/>
    </w:lvl>
    <w:lvl w:ilvl="1" w:tplc="8234A070">
      <w:start w:val="1"/>
      <w:numFmt w:val="bullet"/>
      <w:lvlText w:val="к"/>
      <w:lvlJc w:val="left"/>
    </w:lvl>
    <w:lvl w:ilvl="2" w:tplc="95289ABE">
      <w:numFmt w:val="decimal"/>
      <w:lvlText w:val=""/>
      <w:lvlJc w:val="left"/>
    </w:lvl>
    <w:lvl w:ilvl="3" w:tplc="F7AACBA2">
      <w:numFmt w:val="decimal"/>
      <w:lvlText w:val=""/>
      <w:lvlJc w:val="left"/>
    </w:lvl>
    <w:lvl w:ilvl="4" w:tplc="85A8DE68">
      <w:numFmt w:val="decimal"/>
      <w:lvlText w:val=""/>
      <w:lvlJc w:val="left"/>
    </w:lvl>
    <w:lvl w:ilvl="5" w:tplc="EE50FBDC">
      <w:numFmt w:val="decimal"/>
      <w:lvlText w:val=""/>
      <w:lvlJc w:val="left"/>
    </w:lvl>
    <w:lvl w:ilvl="6" w:tplc="D5E09A52">
      <w:numFmt w:val="decimal"/>
      <w:lvlText w:val=""/>
      <w:lvlJc w:val="left"/>
    </w:lvl>
    <w:lvl w:ilvl="7" w:tplc="DBCCB92A">
      <w:numFmt w:val="decimal"/>
      <w:lvlText w:val=""/>
      <w:lvlJc w:val="left"/>
    </w:lvl>
    <w:lvl w:ilvl="8" w:tplc="2E8E6D94">
      <w:numFmt w:val="decimal"/>
      <w:lvlText w:val=""/>
      <w:lvlJc w:val="left"/>
    </w:lvl>
  </w:abstractNum>
  <w:abstractNum w:abstractNumId="27" w15:restartNumberingAfterBreak="0">
    <w:nsid w:val="0000366B"/>
    <w:multiLevelType w:val="hybridMultilevel"/>
    <w:tmpl w:val="9776FE1A"/>
    <w:lvl w:ilvl="0" w:tplc="C52E17A8">
      <w:start w:val="1"/>
      <w:numFmt w:val="decimal"/>
      <w:lvlText w:val="%1)"/>
      <w:lvlJc w:val="left"/>
    </w:lvl>
    <w:lvl w:ilvl="1" w:tplc="E9C4ACC0">
      <w:numFmt w:val="decimal"/>
      <w:lvlText w:val=""/>
      <w:lvlJc w:val="left"/>
    </w:lvl>
    <w:lvl w:ilvl="2" w:tplc="E958677C">
      <w:numFmt w:val="decimal"/>
      <w:lvlText w:val=""/>
      <w:lvlJc w:val="left"/>
    </w:lvl>
    <w:lvl w:ilvl="3" w:tplc="6FAEE0F8">
      <w:numFmt w:val="decimal"/>
      <w:lvlText w:val=""/>
      <w:lvlJc w:val="left"/>
    </w:lvl>
    <w:lvl w:ilvl="4" w:tplc="26E8E590">
      <w:numFmt w:val="decimal"/>
      <w:lvlText w:val=""/>
      <w:lvlJc w:val="left"/>
    </w:lvl>
    <w:lvl w:ilvl="5" w:tplc="7208278C">
      <w:numFmt w:val="decimal"/>
      <w:lvlText w:val=""/>
      <w:lvlJc w:val="left"/>
    </w:lvl>
    <w:lvl w:ilvl="6" w:tplc="72EADF38">
      <w:numFmt w:val="decimal"/>
      <w:lvlText w:val=""/>
      <w:lvlJc w:val="left"/>
    </w:lvl>
    <w:lvl w:ilvl="7" w:tplc="21E015C0">
      <w:numFmt w:val="decimal"/>
      <w:lvlText w:val=""/>
      <w:lvlJc w:val="left"/>
    </w:lvl>
    <w:lvl w:ilvl="8" w:tplc="B4DABBB6">
      <w:numFmt w:val="decimal"/>
      <w:lvlText w:val=""/>
      <w:lvlJc w:val="left"/>
    </w:lvl>
  </w:abstractNum>
  <w:abstractNum w:abstractNumId="28" w15:restartNumberingAfterBreak="0">
    <w:nsid w:val="00003699"/>
    <w:multiLevelType w:val="hybridMultilevel"/>
    <w:tmpl w:val="3626AC18"/>
    <w:lvl w:ilvl="0" w:tplc="9320CE14">
      <w:start w:val="1"/>
      <w:numFmt w:val="bullet"/>
      <w:lvlText w:val="-"/>
      <w:lvlJc w:val="left"/>
    </w:lvl>
    <w:lvl w:ilvl="1" w:tplc="4E347F0A">
      <w:numFmt w:val="decimal"/>
      <w:lvlText w:val=""/>
      <w:lvlJc w:val="left"/>
    </w:lvl>
    <w:lvl w:ilvl="2" w:tplc="3490DC10">
      <w:numFmt w:val="decimal"/>
      <w:lvlText w:val=""/>
      <w:lvlJc w:val="left"/>
    </w:lvl>
    <w:lvl w:ilvl="3" w:tplc="F064D72E">
      <w:numFmt w:val="decimal"/>
      <w:lvlText w:val=""/>
      <w:lvlJc w:val="left"/>
    </w:lvl>
    <w:lvl w:ilvl="4" w:tplc="8C32FB58">
      <w:numFmt w:val="decimal"/>
      <w:lvlText w:val=""/>
      <w:lvlJc w:val="left"/>
    </w:lvl>
    <w:lvl w:ilvl="5" w:tplc="FE7A4AA8">
      <w:numFmt w:val="decimal"/>
      <w:lvlText w:val=""/>
      <w:lvlJc w:val="left"/>
    </w:lvl>
    <w:lvl w:ilvl="6" w:tplc="98B2889A">
      <w:numFmt w:val="decimal"/>
      <w:lvlText w:val=""/>
      <w:lvlJc w:val="left"/>
    </w:lvl>
    <w:lvl w:ilvl="7" w:tplc="09F8DE1A">
      <w:numFmt w:val="decimal"/>
      <w:lvlText w:val=""/>
      <w:lvlJc w:val="left"/>
    </w:lvl>
    <w:lvl w:ilvl="8" w:tplc="0CD6C216">
      <w:numFmt w:val="decimal"/>
      <w:lvlText w:val=""/>
      <w:lvlJc w:val="left"/>
    </w:lvl>
  </w:abstractNum>
  <w:abstractNum w:abstractNumId="29" w15:restartNumberingAfterBreak="0">
    <w:nsid w:val="0000390C"/>
    <w:multiLevelType w:val="hybridMultilevel"/>
    <w:tmpl w:val="00000F3E"/>
    <w:lvl w:ilvl="0" w:tplc="00000099">
      <w:start w:val="1"/>
      <w:numFmt w:val="decimal"/>
      <w:lvlText w:val="6.1.%1."/>
      <w:lvlJc w:val="left"/>
      <w:pPr>
        <w:tabs>
          <w:tab w:val="num" w:pos="720"/>
        </w:tabs>
        <w:ind w:left="720" w:hanging="360"/>
      </w:pPr>
    </w:lvl>
    <w:lvl w:ilvl="1" w:tplc="00000124">
      <w:start w:val="1"/>
      <w:numFmt w:val="decimal"/>
      <w:lvlText w:val="%2"/>
      <w:lvlJc w:val="left"/>
      <w:pPr>
        <w:tabs>
          <w:tab w:val="num" w:pos="1440"/>
        </w:tabs>
        <w:ind w:left="1440" w:hanging="360"/>
      </w:pPr>
    </w:lvl>
    <w:lvl w:ilvl="2" w:tplc="0000305E">
      <w:start w:val="1"/>
      <w:numFmt w:val="bullet"/>
      <w:lvlText w:val="к"/>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39B3"/>
    <w:multiLevelType w:val="hybridMultilevel"/>
    <w:tmpl w:val="00002D12"/>
    <w:lvl w:ilvl="0" w:tplc="0000074D">
      <w:start w:val="2"/>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3A9E"/>
    <w:multiLevelType w:val="hybridMultilevel"/>
    <w:tmpl w:val="5A2CC9E2"/>
    <w:lvl w:ilvl="0" w:tplc="852A19E4">
      <w:start w:val="5"/>
      <w:numFmt w:val="decimal"/>
      <w:lvlText w:val="%1"/>
      <w:lvlJc w:val="left"/>
    </w:lvl>
    <w:lvl w:ilvl="1" w:tplc="A3E8AD4E">
      <w:numFmt w:val="decimal"/>
      <w:lvlText w:val=""/>
      <w:lvlJc w:val="left"/>
    </w:lvl>
    <w:lvl w:ilvl="2" w:tplc="1CDA48A6">
      <w:numFmt w:val="decimal"/>
      <w:lvlText w:val=""/>
      <w:lvlJc w:val="left"/>
    </w:lvl>
    <w:lvl w:ilvl="3" w:tplc="98AC7D24">
      <w:numFmt w:val="decimal"/>
      <w:lvlText w:val=""/>
      <w:lvlJc w:val="left"/>
    </w:lvl>
    <w:lvl w:ilvl="4" w:tplc="60AE600C">
      <w:numFmt w:val="decimal"/>
      <w:lvlText w:val=""/>
      <w:lvlJc w:val="left"/>
    </w:lvl>
    <w:lvl w:ilvl="5" w:tplc="19DA0CD2">
      <w:numFmt w:val="decimal"/>
      <w:lvlText w:val=""/>
      <w:lvlJc w:val="left"/>
    </w:lvl>
    <w:lvl w:ilvl="6" w:tplc="3E20A6C2">
      <w:numFmt w:val="decimal"/>
      <w:lvlText w:val=""/>
      <w:lvlJc w:val="left"/>
    </w:lvl>
    <w:lvl w:ilvl="7" w:tplc="E33276E4">
      <w:numFmt w:val="decimal"/>
      <w:lvlText w:val=""/>
      <w:lvlJc w:val="left"/>
    </w:lvl>
    <w:lvl w:ilvl="8" w:tplc="AE3481D0">
      <w:numFmt w:val="decimal"/>
      <w:lvlText w:val=""/>
      <w:lvlJc w:val="left"/>
    </w:lvl>
  </w:abstractNum>
  <w:abstractNum w:abstractNumId="32" w15:restartNumberingAfterBreak="0">
    <w:nsid w:val="00003BF6"/>
    <w:multiLevelType w:val="hybridMultilevel"/>
    <w:tmpl w:val="55B807DE"/>
    <w:lvl w:ilvl="0" w:tplc="1054D304">
      <w:start w:val="1"/>
      <w:numFmt w:val="bullet"/>
      <w:lvlText w:val="и"/>
      <w:lvlJc w:val="left"/>
    </w:lvl>
    <w:lvl w:ilvl="1" w:tplc="D7B4AFE8">
      <w:numFmt w:val="decimal"/>
      <w:lvlText w:val=""/>
      <w:lvlJc w:val="left"/>
    </w:lvl>
    <w:lvl w:ilvl="2" w:tplc="E9CCC496">
      <w:numFmt w:val="decimal"/>
      <w:lvlText w:val=""/>
      <w:lvlJc w:val="left"/>
    </w:lvl>
    <w:lvl w:ilvl="3" w:tplc="38E070D0">
      <w:numFmt w:val="decimal"/>
      <w:lvlText w:val=""/>
      <w:lvlJc w:val="left"/>
    </w:lvl>
    <w:lvl w:ilvl="4" w:tplc="4ADE8BD6">
      <w:numFmt w:val="decimal"/>
      <w:lvlText w:val=""/>
      <w:lvlJc w:val="left"/>
    </w:lvl>
    <w:lvl w:ilvl="5" w:tplc="F24025A2">
      <w:numFmt w:val="decimal"/>
      <w:lvlText w:val=""/>
      <w:lvlJc w:val="left"/>
    </w:lvl>
    <w:lvl w:ilvl="6" w:tplc="3AD20246">
      <w:numFmt w:val="decimal"/>
      <w:lvlText w:val=""/>
      <w:lvlJc w:val="left"/>
    </w:lvl>
    <w:lvl w:ilvl="7" w:tplc="858818CC">
      <w:numFmt w:val="decimal"/>
      <w:lvlText w:val=""/>
      <w:lvlJc w:val="left"/>
    </w:lvl>
    <w:lvl w:ilvl="8" w:tplc="94D67A6E">
      <w:numFmt w:val="decimal"/>
      <w:lvlText w:val=""/>
      <w:lvlJc w:val="left"/>
    </w:lvl>
  </w:abstractNum>
  <w:abstractNum w:abstractNumId="33" w15:restartNumberingAfterBreak="0">
    <w:nsid w:val="00003CD5"/>
    <w:multiLevelType w:val="hybridMultilevel"/>
    <w:tmpl w:val="8910C826"/>
    <w:lvl w:ilvl="0" w:tplc="D8222B06">
      <w:start w:val="3"/>
      <w:numFmt w:val="decimal"/>
      <w:lvlText w:val="%1."/>
      <w:lvlJc w:val="left"/>
    </w:lvl>
    <w:lvl w:ilvl="1" w:tplc="D046CBEA">
      <w:numFmt w:val="decimal"/>
      <w:lvlText w:val=""/>
      <w:lvlJc w:val="left"/>
    </w:lvl>
    <w:lvl w:ilvl="2" w:tplc="697C2DAE">
      <w:numFmt w:val="decimal"/>
      <w:lvlText w:val=""/>
      <w:lvlJc w:val="left"/>
    </w:lvl>
    <w:lvl w:ilvl="3" w:tplc="E1144992">
      <w:numFmt w:val="decimal"/>
      <w:lvlText w:val=""/>
      <w:lvlJc w:val="left"/>
    </w:lvl>
    <w:lvl w:ilvl="4" w:tplc="E93887E0">
      <w:numFmt w:val="decimal"/>
      <w:lvlText w:val=""/>
      <w:lvlJc w:val="left"/>
    </w:lvl>
    <w:lvl w:ilvl="5" w:tplc="24146BDA">
      <w:numFmt w:val="decimal"/>
      <w:lvlText w:val=""/>
      <w:lvlJc w:val="left"/>
    </w:lvl>
    <w:lvl w:ilvl="6" w:tplc="25408532">
      <w:numFmt w:val="decimal"/>
      <w:lvlText w:val=""/>
      <w:lvlJc w:val="left"/>
    </w:lvl>
    <w:lvl w:ilvl="7" w:tplc="4EBCDF7C">
      <w:numFmt w:val="decimal"/>
      <w:lvlText w:val=""/>
      <w:lvlJc w:val="left"/>
    </w:lvl>
    <w:lvl w:ilvl="8" w:tplc="3F32C0B4">
      <w:numFmt w:val="decimal"/>
      <w:lvlText w:val=""/>
      <w:lvlJc w:val="left"/>
    </w:lvl>
  </w:abstractNum>
  <w:abstractNum w:abstractNumId="34" w15:restartNumberingAfterBreak="0">
    <w:nsid w:val="00003E12"/>
    <w:multiLevelType w:val="hybridMultilevel"/>
    <w:tmpl w:val="3768F8C8"/>
    <w:lvl w:ilvl="0" w:tplc="C5026780">
      <w:start w:val="1"/>
      <w:numFmt w:val="bullet"/>
      <w:lvlText w:val="-"/>
      <w:lvlJc w:val="left"/>
    </w:lvl>
    <w:lvl w:ilvl="1" w:tplc="F796CF96">
      <w:numFmt w:val="decimal"/>
      <w:lvlText w:val=""/>
      <w:lvlJc w:val="left"/>
    </w:lvl>
    <w:lvl w:ilvl="2" w:tplc="4ABA469C">
      <w:numFmt w:val="decimal"/>
      <w:lvlText w:val=""/>
      <w:lvlJc w:val="left"/>
    </w:lvl>
    <w:lvl w:ilvl="3" w:tplc="6296913A">
      <w:numFmt w:val="decimal"/>
      <w:lvlText w:val=""/>
      <w:lvlJc w:val="left"/>
    </w:lvl>
    <w:lvl w:ilvl="4" w:tplc="F5C2AEC0">
      <w:numFmt w:val="decimal"/>
      <w:lvlText w:val=""/>
      <w:lvlJc w:val="left"/>
    </w:lvl>
    <w:lvl w:ilvl="5" w:tplc="B2AE6294">
      <w:numFmt w:val="decimal"/>
      <w:lvlText w:val=""/>
      <w:lvlJc w:val="left"/>
    </w:lvl>
    <w:lvl w:ilvl="6" w:tplc="4686DD74">
      <w:numFmt w:val="decimal"/>
      <w:lvlText w:val=""/>
      <w:lvlJc w:val="left"/>
    </w:lvl>
    <w:lvl w:ilvl="7" w:tplc="438CAAD0">
      <w:numFmt w:val="decimal"/>
      <w:lvlText w:val=""/>
      <w:lvlJc w:val="left"/>
    </w:lvl>
    <w:lvl w:ilvl="8" w:tplc="A0B6CCE8">
      <w:numFmt w:val="decimal"/>
      <w:lvlText w:val=""/>
      <w:lvlJc w:val="left"/>
    </w:lvl>
  </w:abstractNum>
  <w:abstractNum w:abstractNumId="35" w15:restartNumberingAfterBreak="0">
    <w:nsid w:val="00003EF6"/>
    <w:multiLevelType w:val="hybridMultilevel"/>
    <w:tmpl w:val="A37A166C"/>
    <w:lvl w:ilvl="0" w:tplc="B4D25172">
      <w:start w:val="1"/>
      <w:numFmt w:val="decimal"/>
      <w:lvlText w:val="%1)"/>
      <w:lvlJc w:val="left"/>
    </w:lvl>
    <w:lvl w:ilvl="1" w:tplc="ED4E7F54">
      <w:numFmt w:val="decimal"/>
      <w:lvlText w:val=""/>
      <w:lvlJc w:val="left"/>
    </w:lvl>
    <w:lvl w:ilvl="2" w:tplc="1A9E83B8">
      <w:numFmt w:val="decimal"/>
      <w:lvlText w:val=""/>
      <w:lvlJc w:val="left"/>
    </w:lvl>
    <w:lvl w:ilvl="3" w:tplc="95403EEE">
      <w:numFmt w:val="decimal"/>
      <w:lvlText w:val=""/>
      <w:lvlJc w:val="left"/>
    </w:lvl>
    <w:lvl w:ilvl="4" w:tplc="B9BAA6D4">
      <w:numFmt w:val="decimal"/>
      <w:lvlText w:val=""/>
      <w:lvlJc w:val="left"/>
    </w:lvl>
    <w:lvl w:ilvl="5" w:tplc="87FC7666">
      <w:numFmt w:val="decimal"/>
      <w:lvlText w:val=""/>
      <w:lvlJc w:val="left"/>
    </w:lvl>
    <w:lvl w:ilvl="6" w:tplc="BAB89F50">
      <w:numFmt w:val="decimal"/>
      <w:lvlText w:val=""/>
      <w:lvlJc w:val="left"/>
    </w:lvl>
    <w:lvl w:ilvl="7" w:tplc="6D724D94">
      <w:numFmt w:val="decimal"/>
      <w:lvlText w:val=""/>
      <w:lvlJc w:val="left"/>
    </w:lvl>
    <w:lvl w:ilvl="8" w:tplc="83722A3E">
      <w:numFmt w:val="decimal"/>
      <w:lvlText w:val=""/>
      <w:lvlJc w:val="left"/>
    </w:lvl>
  </w:abstractNum>
  <w:abstractNum w:abstractNumId="36" w15:restartNumberingAfterBreak="0">
    <w:nsid w:val="00004080"/>
    <w:multiLevelType w:val="hybridMultilevel"/>
    <w:tmpl w:val="A05EE66C"/>
    <w:lvl w:ilvl="0" w:tplc="39D03652">
      <w:start w:val="4"/>
      <w:numFmt w:val="decimal"/>
      <w:lvlText w:val="%1."/>
      <w:lvlJc w:val="left"/>
    </w:lvl>
    <w:lvl w:ilvl="1" w:tplc="5CF21C96">
      <w:numFmt w:val="decimal"/>
      <w:lvlText w:val=""/>
      <w:lvlJc w:val="left"/>
    </w:lvl>
    <w:lvl w:ilvl="2" w:tplc="164A5D36">
      <w:numFmt w:val="decimal"/>
      <w:lvlText w:val=""/>
      <w:lvlJc w:val="left"/>
    </w:lvl>
    <w:lvl w:ilvl="3" w:tplc="7E760D52">
      <w:numFmt w:val="decimal"/>
      <w:lvlText w:val=""/>
      <w:lvlJc w:val="left"/>
    </w:lvl>
    <w:lvl w:ilvl="4" w:tplc="4EA471A6">
      <w:numFmt w:val="decimal"/>
      <w:lvlText w:val=""/>
      <w:lvlJc w:val="left"/>
    </w:lvl>
    <w:lvl w:ilvl="5" w:tplc="5ADE50FC">
      <w:numFmt w:val="decimal"/>
      <w:lvlText w:val=""/>
      <w:lvlJc w:val="left"/>
    </w:lvl>
    <w:lvl w:ilvl="6" w:tplc="4978043E">
      <w:numFmt w:val="decimal"/>
      <w:lvlText w:val=""/>
      <w:lvlJc w:val="left"/>
    </w:lvl>
    <w:lvl w:ilvl="7" w:tplc="34E22CF8">
      <w:numFmt w:val="decimal"/>
      <w:lvlText w:val=""/>
      <w:lvlJc w:val="left"/>
    </w:lvl>
    <w:lvl w:ilvl="8" w:tplc="81BC8B06">
      <w:numFmt w:val="decimal"/>
      <w:lvlText w:val=""/>
      <w:lvlJc w:val="left"/>
    </w:lvl>
  </w:abstractNum>
  <w:abstractNum w:abstractNumId="37" w15:restartNumberingAfterBreak="0">
    <w:nsid w:val="0000409D"/>
    <w:multiLevelType w:val="hybridMultilevel"/>
    <w:tmpl w:val="8FA4032E"/>
    <w:lvl w:ilvl="0" w:tplc="343C5564">
      <w:start w:val="1"/>
      <w:numFmt w:val="bullet"/>
      <w:lvlText w:val="в"/>
      <w:lvlJc w:val="left"/>
    </w:lvl>
    <w:lvl w:ilvl="1" w:tplc="5A143E64">
      <w:numFmt w:val="decimal"/>
      <w:lvlText w:val=""/>
      <w:lvlJc w:val="left"/>
    </w:lvl>
    <w:lvl w:ilvl="2" w:tplc="CED43F2C">
      <w:numFmt w:val="decimal"/>
      <w:lvlText w:val=""/>
      <w:lvlJc w:val="left"/>
    </w:lvl>
    <w:lvl w:ilvl="3" w:tplc="EC3A1FC2">
      <w:numFmt w:val="decimal"/>
      <w:lvlText w:val=""/>
      <w:lvlJc w:val="left"/>
    </w:lvl>
    <w:lvl w:ilvl="4" w:tplc="C714DC92">
      <w:numFmt w:val="decimal"/>
      <w:lvlText w:val=""/>
      <w:lvlJc w:val="left"/>
    </w:lvl>
    <w:lvl w:ilvl="5" w:tplc="91B2F61E">
      <w:numFmt w:val="decimal"/>
      <w:lvlText w:val=""/>
      <w:lvlJc w:val="left"/>
    </w:lvl>
    <w:lvl w:ilvl="6" w:tplc="78943A3E">
      <w:numFmt w:val="decimal"/>
      <w:lvlText w:val=""/>
      <w:lvlJc w:val="left"/>
    </w:lvl>
    <w:lvl w:ilvl="7" w:tplc="EE2E13BC">
      <w:numFmt w:val="decimal"/>
      <w:lvlText w:val=""/>
      <w:lvlJc w:val="left"/>
    </w:lvl>
    <w:lvl w:ilvl="8" w:tplc="8AE04284">
      <w:numFmt w:val="decimal"/>
      <w:lvlText w:val=""/>
      <w:lvlJc w:val="left"/>
    </w:lvl>
  </w:abstractNum>
  <w:abstractNum w:abstractNumId="38" w15:restartNumberingAfterBreak="0">
    <w:nsid w:val="00004230"/>
    <w:multiLevelType w:val="hybridMultilevel"/>
    <w:tmpl w:val="EA205D44"/>
    <w:lvl w:ilvl="0" w:tplc="8B9445E8">
      <w:start w:val="1"/>
      <w:numFmt w:val="bullet"/>
      <w:lvlText w:val="в"/>
      <w:lvlJc w:val="left"/>
    </w:lvl>
    <w:lvl w:ilvl="1" w:tplc="3AC89F08">
      <w:start w:val="1"/>
      <w:numFmt w:val="bullet"/>
      <w:lvlText w:val="-"/>
      <w:lvlJc w:val="left"/>
    </w:lvl>
    <w:lvl w:ilvl="2" w:tplc="8294E71E">
      <w:numFmt w:val="decimal"/>
      <w:lvlText w:val=""/>
      <w:lvlJc w:val="left"/>
    </w:lvl>
    <w:lvl w:ilvl="3" w:tplc="FCE44A38">
      <w:numFmt w:val="decimal"/>
      <w:lvlText w:val=""/>
      <w:lvlJc w:val="left"/>
    </w:lvl>
    <w:lvl w:ilvl="4" w:tplc="D6FAEE98">
      <w:numFmt w:val="decimal"/>
      <w:lvlText w:val=""/>
      <w:lvlJc w:val="left"/>
    </w:lvl>
    <w:lvl w:ilvl="5" w:tplc="EB885EBA">
      <w:numFmt w:val="decimal"/>
      <w:lvlText w:val=""/>
      <w:lvlJc w:val="left"/>
    </w:lvl>
    <w:lvl w:ilvl="6" w:tplc="7F14BD92">
      <w:numFmt w:val="decimal"/>
      <w:lvlText w:val=""/>
      <w:lvlJc w:val="left"/>
    </w:lvl>
    <w:lvl w:ilvl="7" w:tplc="08EA59DE">
      <w:numFmt w:val="decimal"/>
      <w:lvlText w:val=""/>
      <w:lvlJc w:val="left"/>
    </w:lvl>
    <w:lvl w:ilvl="8" w:tplc="2FFEA248">
      <w:numFmt w:val="decimal"/>
      <w:lvlText w:val=""/>
      <w:lvlJc w:val="left"/>
    </w:lvl>
  </w:abstractNum>
  <w:abstractNum w:abstractNumId="39" w15:restartNumberingAfterBreak="0">
    <w:nsid w:val="0000428B"/>
    <w:multiLevelType w:val="hybridMultilevel"/>
    <w:tmpl w:val="000026A6"/>
    <w:lvl w:ilvl="0" w:tplc="0000701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440D"/>
    <w:multiLevelType w:val="hybridMultilevel"/>
    <w:tmpl w:val="0000491C"/>
    <w:lvl w:ilvl="0" w:tplc="00004D06">
      <w:start w:val="3"/>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48CC"/>
    <w:multiLevelType w:val="hybridMultilevel"/>
    <w:tmpl w:val="4894B7A6"/>
    <w:lvl w:ilvl="0" w:tplc="E586017A">
      <w:start w:val="1"/>
      <w:numFmt w:val="bullet"/>
      <w:lvlText w:val="в"/>
      <w:lvlJc w:val="left"/>
    </w:lvl>
    <w:lvl w:ilvl="1" w:tplc="2370CBAA">
      <w:start w:val="1"/>
      <w:numFmt w:val="bullet"/>
      <w:lvlText w:val="-"/>
      <w:lvlJc w:val="left"/>
    </w:lvl>
    <w:lvl w:ilvl="2" w:tplc="ED1E39D4">
      <w:numFmt w:val="decimal"/>
      <w:lvlText w:val=""/>
      <w:lvlJc w:val="left"/>
    </w:lvl>
    <w:lvl w:ilvl="3" w:tplc="0B5E97CA">
      <w:numFmt w:val="decimal"/>
      <w:lvlText w:val=""/>
      <w:lvlJc w:val="left"/>
    </w:lvl>
    <w:lvl w:ilvl="4" w:tplc="A468926C">
      <w:numFmt w:val="decimal"/>
      <w:lvlText w:val=""/>
      <w:lvlJc w:val="left"/>
    </w:lvl>
    <w:lvl w:ilvl="5" w:tplc="B4464F06">
      <w:numFmt w:val="decimal"/>
      <w:lvlText w:val=""/>
      <w:lvlJc w:val="left"/>
    </w:lvl>
    <w:lvl w:ilvl="6" w:tplc="F0684870">
      <w:numFmt w:val="decimal"/>
      <w:lvlText w:val=""/>
      <w:lvlJc w:val="left"/>
    </w:lvl>
    <w:lvl w:ilvl="7" w:tplc="5A3AE9EA">
      <w:numFmt w:val="decimal"/>
      <w:lvlText w:val=""/>
      <w:lvlJc w:val="left"/>
    </w:lvl>
    <w:lvl w:ilvl="8" w:tplc="665679F0">
      <w:numFmt w:val="decimal"/>
      <w:lvlText w:val=""/>
      <w:lvlJc w:val="left"/>
    </w:lvl>
  </w:abstractNum>
  <w:abstractNum w:abstractNumId="42" w15:restartNumberingAfterBreak="0">
    <w:nsid w:val="00004944"/>
    <w:multiLevelType w:val="hybridMultilevel"/>
    <w:tmpl w:val="D1CAD2CA"/>
    <w:lvl w:ilvl="0" w:tplc="1286059C">
      <w:start w:val="1"/>
      <w:numFmt w:val="bullet"/>
      <w:lvlText w:val="-"/>
      <w:lvlJc w:val="left"/>
    </w:lvl>
    <w:lvl w:ilvl="1" w:tplc="B288BB20">
      <w:numFmt w:val="decimal"/>
      <w:lvlText w:val=""/>
      <w:lvlJc w:val="left"/>
    </w:lvl>
    <w:lvl w:ilvl="2" w:tplc="43687B00">
      <w:numFmt w:val="decimal"/>
      <w:lvlText w:val=""/>
      <w:lvlJc w:val="left"/>
    </w:lvl>
    <w:lvl w:ilvl="3" w:tplc="356E43F8">
      <w:numFmt w:val="decimal"/>
      <w:lvlText w:val=""/>
      <w:lvlJc w:val="left"/>
    </w:lvl>
    <w:lvl w:ilvl="4" w:tplc="DC52AEA4">
      <w:numFmt w:val="decimal"/>
      <w:lvlText w:val=""/>
      <w:lvlJc w:val="left"/>
    </w:lvl>
    <w:lvl w:ilvl="5" w:tplc="63E8276E">
      <w:numFmt w:val="decimal"/>
      <w:lvlText w:val=""/>
      <w:lvlJc w:val="left"/>
    </w:lvl>
    <w:lvl w:ilvl="6" w:tplc="F824483E">
      <w:numFmt w:val="decimal"/>
      <w:lvlText w:val=""/>
      <w:lvlJc w:val="left"/>
    </w:lvl>
    <w:lvl w:ilvl="7" w:tplc="CBE6B5D0">
      <w:numFmt w:val="decimal"/>
      <w:lvlText w:val=""/>
      <w:lvlJc w:val="left"/>
    </w:lvl>
    <w:lvl w:ilvl="8" w:tplc="8A183902">
      <w:numFmt w:val="decimal"/>
      <w:lvlText w:val=""/>
      <w:lvlJc w:val="left"/>
    </w:lvl>
  </w:abstractNum>
  <w:abstractNum w:abstractNumId="43" w15:restartNumberingAfterBreak="0">
    <w:nsid w:val="00004A80"/>
    <w:multiLevelType w:val="hybridMultilevel"/>
    <w:tmpl w:val="18E43FEA"/>
    <w:lvl w:ilvl="0" w:tplc="60B2F606">
      <w:start w:val="1"/>
      <w:numFmt w:val="bullet"/>
      <w:lvlText w:val="В"/>
      <w:lvlJc w:val="left"/>
    </w:lvl>
    <w:lvl w:ilvl="1" w:tplc="F19A443E">
      <w:numFmt w:val="decimal"/>
      <w:lvlText w:val=""/>
      <w:lvlJc w:val="left"/>
    </w:lvl>
    <w:lvl w:ilvl="2" w:tplc="53B01764">
      <w:numFmt w:val="decimal"/>
      <w:lvlText w:val=""/>
      <w:lvlJc w:val="left"/>
    </w:lvl>
    <w:lvl w:ilvl="3" w:tplc="DBE6A334">
      <w:numFmt w:val="decimal"/>
      <w:lvlText w:val=""/>
      <w:lvlJc w:val="left"/>
    </w:lvl>
    <w:lvl w:ilvl="4" w:tplc="90E8765A">
      <w:numFmt w:val="decimal"/>
      <w:lvlText w:val=""/>
      <w:lvlJc w:val="left"/>
    </w:lvl>
    <w:lvl w:ilvl="5" w:tplc="BC9AD74E">
      <w:numFmt w:val="decimal"/>
      <w:lvlText w:val=""/>
      <w:lvlJc w:val="left"/>
    </w:lvl>
    <w:lvl w:ilvl="6" w:tplc="86D8A24C">
      <w:numFmt w:val="decimal"/>
      <w:lvlText w:val=""/>
      <w:lvlJc w:val="left"/>
    </w:lvl>
    <w:lvl w:ilvl="7" w:tplc="DC52C342">
      <w:numFmt w:val="decimal"/>
      <w:lvlText w:val=""/>
      <w:lvlJc w:val="left"/>
    </w:lvl>
    <w:lvl w:ilvl="8" w:tplc="731ED2DA">
      <w:numFmt w:val="decimal"/>
      <w:lvlText w:val=""/>
      <w:lvlJc w:val="left"/>
    </w:lvl>
  </w:abstractNum>
  <w:abstractNum w:abstractNumId="44" w15:restartNumberingAfterBreak="0">
    <w:nsid w:val="00004CAD"/>
    <w:multiLevelType w:val="hybridMultilevel"/>
    <w:tmpl w:val="B15CA586"/>
    <w:lvl w:ilvl="0" w:tplc="9B6E47D6">
      <w:start w:val="1"/>
      <w:numFmt w:val="bullet"/>
      <w:lvlText w:val="-"/>
      <w:lvlJc w:val="left"/>
    </w:lvl>
    <w:lvl w:ilvl="1" w:tplc="28B65704">
      <w:numFmt w:val="decimal"/>
      <w:lvlText w:val=""/>
      <w:lvlJc w:val="left"/>
    </w:lvl>
    <w:lvl w:ilvl="2" w:tplc="BC34A756">
      <w:numFmt w:val="decimal"/>
      <w:lvlText w:val=""/>
      <w:lvlJc w:val="left"/>
    </w:lvl>
    <w:lvl w:ilvl="3" w:tplc="2A406862">
      <w:numFmt w:val="decimal"/>
      <w:lvlText w:val=""/>
      <w:lvlJc w:val="left"/>
    </w:lvl>
    <w:lvl w:ilvl="4" w:tplc="DBE446B4">
      <w:numFmt w:val="decimal"/>
      <w:lvlText w:val=""/>
      <w:lvlJc w:val="left"/>
    </w:lvl>
    <w:lvl w:ilvl="5" w:tplc="F9A85778">
      <w:numFmt w:val="decimal"/>
      <w:lvlText w:val=""/>
      <w:lvlJc w:val="left"/>
    </w:lvl>
    <w:lvl w:ilvl="6" w:tplc="EDCC671E">
      <w:numFmt w:val="decimal"/>
      <w:lvlText w:val=""/>
      <w:lvlJc w:val="left"/>
    </w:lvl>
    <w:lvl w:ilvl="7" w:tplc="4AD660A8">
      <w:numFmt w:val="decimal"/>
      <w:lvlText w:val=""/>
      <w:lvlJc w:val="left"/>
    </w:lvl>
    <w:lvl w:ilvl="8" w:tplc="694CE89A">
      <w:numFmt w:val="decimal"/>
      <w:lvlText w:val=""/>
      <w:lvlJc w:val="left"/>
    </w:lvl>
  </w:abstractNum>
  <w:abstractNum w:abstractNumId="45" w15:restartNumberingAfterBreak="0">
    <w:nsid w:val="00004DB7"/>
    <w:multiLevelType w:val="hybridMultilevel"/>
    <w:tmpl w:val="00001547"/>
    <w:lvl w:ilvl="0" w:tplc="000054DE">
      <w:start w:val="1"/>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4DC8"/>
    <w:multiLevelType w:val="hybridMultilevel"/>
    <w:tmpl w:val="00006443"/>
    <w:lvl w:ilvl="0" w:tplc="000066BB">
      <w:start w:val="1"/>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4DF2"/>
    <w:multiLevelType w:val="hybridMultilevel"/>
    <w:tmpl w:val="776CE734"/>
    <w:lvl w:ilvl="0" w:tplc="3AAC5890">
      <w:start w:val="1"/>
      <w:numFmt w:val="bullet"/>
      <w:lvlText w:val="-"/>
      <w:lvlJc w:val="left"/>
    </w:lvl>
    <w:lvl w:ilvl="1" w:tplc="1E7CCB62">
      <w:numFmt w:val="decimal"/>
      <w:lvlText w:val=""/>
      <w:lvlJc w:val="left"/>
    </w:lvl>
    <w:lvl w:ilvl="2" w:tplc="F4B21A24">
      <w:numFmt w:val="decimal"/>
      <w:lvlText w:val=""/>
      <w:lvlJc w:val="left"/>
    </w:lvl>
    <w:lvl w:ilvl="3" w:tplc="30348FA4">
      <w:numFmt w:val="decimal"/>
      <w:lvlText w:val=""/>
      <w:lvlJc w:val="left"/>
    </w:lvl>
    <w:lvl w:ilvl="4" w:tplc="328A484C">
      <w:numFmt w:val="decimal"/>
      <w:lvlText w:val=""/>
      <w:lvlJc w:val="left"/>
    </w:lvl>
    <w:lvl w:ilvl="5" w:tplc="09EC26CC">
      <w:numFmt w:val="decimal"/>
      <w:lvlText w:val=""/>
      <w:lvlJc w:val="left"/>
    </w:lvl>
    <w:lvl w:ilvl="6" w:tplc="A830B2C0">
      <w:numFmt w:val="decimal"/>
      <w:lvlText w:val=""/>
      <w:lvlJc w:val="left"/>
    </w:lvl>
    <w:lvl w:ilvl="7" w:tplc="F92219E2">
      <w:numFmt w:val="decimal"/>
      <w:lvlText w:val=""/>
      <w:lvlJc w:val="left"/>
    </w:lvl>
    <w:lvl w:ilvl="8" w:tplc="673A7158">
      <w:numFmt w:val="decimal"/>
      <w:lvlText w:val=""/>
      <w:lvlJc w:val="left"/>
    </w:lvl>
  </w:abstractNum>
  <w:abstractNum w:abstractNumId="48" w15:restartNumberingAfterBreak="0">
    <w:nsid w:val="00005422"/>
    <w:multiLevelType w:val="hybridMultilevel"/>
    <w:tmpl w:val="00BECA2C"/>
    <w:lvl w:ilvl="0" w:tplc="B6C2B816">
      <w:start w:val="1"/>
      <w:numFmt w:val="bullet"/>
      <w:lvlText w:val="с"/>
      <w:lvlJc w:val="left"/>
    </w:lvl>
    <w:lvl w:ilvl="1" w:tplc="B0A40500">
      <w:start w:val="1"/>
      <w:numFmt w:val="decimal"/>
      <w:lvlText w:val="%2)"/>
      <w:lvlJc w:val="left"/>
    </w:lvl>
    <w:lvl w:ilvl="2" w:tplc="0E30A47A">
      <w:numFmt w:val="decimal"/>
      <w:lvlText w:val=""/>
      <w:lvlJc w:val="left"/>
    </w:lvl>
    <w:lvl w:ilvl="3" w:tplc="4CA857E4">
      <w:numFmt w:val="decimal"/>
      <w:lvlText w:val=""/>
      <w:lvlJc w:val="left"/>
    </w:lvl>
    <w:lvl w:ilvl="4" w:tplc="27160230">
      <w:numFmt w:val="decimal"/>
      <w:lvlText w:val=""/>
      <w:lvlJc w:val="left"/>
    </w:lvl>
    <w:lvl w:ilvl="5" w:tplc="422E41E4">
      <w:numFmt w:val="decimal"/>
      <w:lvlText w:val=""/>
      <w:lvlJc w:val="left"/>
    </w:lvl>
    <w:lvl w:ilvl="6" w:tplc="124AE6D8">
      <w:numFmt w:val="decimal"/>
      <w:lvlText w:val=""/>
      <w:lvlJc w:val="left"/>
    </w:lvl>
    <w:lvl w:ilvl="7" w:tplc="8270ABB8">
      <w:numFmt w:val="decimal"/>
      <w:lvlText w:val=""/>
      <w:lvlJc w:val="left"/>
    </w:lvl>
    <w:lvl w:ilvl="8" w:tplc="5D0C33E8">
      <w:numFmt w:val="decimal"/>
      <w:lvlText w:val=""/>
      <w:lvlJc w:val="left"/>
    </w:lvl>
  </w:abstractNum>
  <w:abstractNum w:abstractNumId="49" w15:restartNumberingAfterBreak="0">
    <w:nsid w:val="00005753"/>
    <w:multiLevelType w:val="hybridMultilevel"/>
    <w:tmpl w:val="737CBD66"/>
    <w:lvl w:ilvl="0" w:tplc="7488E484">
      <w:start w:val="1"/>
      <w:numFmt w:val="decimal"/>
      <w:lvlText w:val="%1)"/>
      <w:lvlJc w:val="left"/>
    </w:lvl>
    <w:lvl w:ilvl="1" w:tplc="572A38AC">
      <w:numFmt w:val="decimal"/>
      <w:lvlText w:val=""/>
      <w:lvlJc w:val="left"/>
    </w:lvl>
    <w:lvl w:ilvl="2" w:tplc="820EC914">
      <w:numFmt w:val="decimal"/>
      <w:lvlText w:val=""/>
      <w:lvlJc w:val="left"/>
    </w:lvl>
    <w:lvl w:ilvl="3" w:tplc="C136D554">
      <w:numFmt w:val="decimal"/>
      <w:lvlText w:val=""/>
      <w:lvlJc w:val="left"/>
    </w:lvl>
    <w:lvl w:ilvl="4" w:tplc="86A29884">
      <w:numFmt w:val="decimal"/>
      <w:lvlText w:val=""/>
      <w:lvlJc w:val="left"/>
    </w:lvl>
    <w:lvl w:ilvl="5" w:tplc="AB9E57A4">
      <w:numFmt w:val="decimal"/>
      <w:lvlText w:val=""/>
      <w:lvlJc w:val="left"/>
    </w:lvl>
    <w:lvl w:ilvl="6" w:tplc="B4D851C0">
      <w:numFmt w:val="decimal"/>
      <w:lvlText w:val=""/>
      <w:lvlJc w:val="left"/>
    </w:lvl>
    <w:lvl w:ilvl="7" w:tplc="B8EA97F2">
      <w:numFmt w:val="decimal"/>
      <w:lvlText w:val=""/>
      <w:lvlJc w:val="left"/>
    </w:lvl>
    <w:lvl w:ilvl="8" w:tplc="C994F0BC">
      <w:numFmt w:val="decimal"/>
      <w:lvlText w:val=""/>
      <w:lvlJc w:val="left"/>
    </w:lvl>
  </w:abstractNum>
  <w:abstractNum w:abstractNumId="50" w15:restartNumberingAfterBreak="0">
    <w:nsid w:val="00005772"/>
    <w:multiLevelType w:val="hybridMultilevel"/>
    <w:tmpl w:val="98E4EE06"/>
    <w:lvl w:ilvl="0" w:tplc="D9B244F2">
      <w:start w:val="1"/>
      <w:numFmt w:val="bullet"/>
      <w:lvlText w:val="-"/>
      <w:lvlJc w:val="left"/>
    </w:lvl>
    <w:lvl w:ilvl="1" w:tplc="5D1ED1C8">
      <w:numFmt w:val="decimal"/>
      <w:lvlText w:val=""/>
      <w:lvlJc w:val="left"/>
    </w:lvl>
    <w:lvl w:ilvl="2" w:tplc="77FED4EE">
      <w:numFmt w:val="decimal"/>
      <w:lvlText w:val=""/>
      <w:lvlJc w:val="left"/>
    </w:lvl>
    <w:lvl w:ilvl="3" w:tplc="284410F0">
      <w:numFmt w:val="decimal"/>
      <w:lvlText w:val=""/>
      <w:lvlJc w:val="left"/>
    </w:lvl>
    <w:lvl w:ilvl="4" w:tplc="19A4166A">
      <w:numFmt w:val="decimal"/>
      <w:lvlText w:val=""/>
      <w:lvlJc w:val="left"/>
    </w:lvl>
    <w:lvl w:ilvl="5" w:tplc="3AD2072C">
      <w:numFmt w:val="decimal"/>
      <w:lvlText w:val=""/>
      <w:lvlJc w:val="left"/>
    </w:lvl>
    <w:lvl w:ilvl="6" w:tplc="81EA87FA">
      <w:numFmt w:val="decimal"/>
      <w:lvlText w:val=""/>
      <w:lvlJc w:val="left"/>
    </w:lvl>
    <w:lvl w:ilvl="7" w:tplc="E33E4D2C">
      <w:numFmt w:val="decimal"/>
      <w:lvlText w:val=""/>
      <w:lvlJc w:val="left"/>
    </w:lvl>
    <w:lvl w:ilvl="8" w:tplc="1734985A">
      <w:numFmt w:val="decimal"/>
      <w:lvlText w:val=""/>
      <w:lvlJc w:val="left"/>
    </w:lvl>
  </w:abstractNum>
  <w:abstractNum w:abstractNumId="51" w15:restartNumberingAfterBreak="0">
    <w:nsid w:val="00005878"/>
    <w:multiLevelType w:val="hybridMultilevel"/>
    <w:tmpl w:val="CBCA89F4"/>
    <w:lvl w:ilvl="0" w:tplc="F30243D6">
      <w:start w:val="1"/>
      <w:numFmt w:val="bullet"/>
      <w:lvlText w:val="-"/>
      <w:lvlJc w:val="left"/>
    </w:lvl>
    <w:lvl w:ilvl="1" w:tplc="E4D085D4">
      <w:numFmt w:val="decimal"/>
      <w:lvlText w:val=""/>
      <w:lvlJc w:val="left"/>
    </w:lvl>
    <w:lvl w:ilvl="2" w:tplc="892280F2">
      <w:numFmt w:val="decimal"/>
      <w:lvlText w:val=""/>
      <w:lvlJc w:val="left"/>
    </w:lvl>
    <w:lvl w:ilvl="3" w:tplc="3D3EDB92">
      <w:numFmt w:val="decimal"/>
      <w:lvlText w:val=""/>
      <w:lvlJc w:val="left"/>
    </w:lvl>
    <w:lvl w:ilvl="4" w:tplc="30323EAA">
      <w:numFmt w:val="decimal"/>
      <w:lvlText w:val=""/>
      <w:lvlJc w:val="left"/>
    </w:lvl>
    <w:lvl w:ilvl="5" w:tplc="9260FAB0">
      <w:numFmt w:val="decimal"/>
      <w:lvlText w:val=""/>
      <w:lvlJc w:val="left"/>
    </w:lvl>
    <w:lvl w:ilvl="6" w:tplc="F072DED8">
      <w:numFmt w:val="decimal"/>
      <w:lvlText w:val=""/>
      <w:lvlJc w:val="left"/>
    </w:lvl>
    <w:lvl w:ilvl="7" w:tplc="B73E357A">
      <w:numFmt w:val="decimal"/>
      <w:lvlText w:val=""/>
      <w:lvlJc w:val="left"/>
    </w:lvl>
    <w:lvl w:ilvl="8" w:tplc="EFA08C04">
      <w:numFmt w:val="decimal"/>
      <w:lvlText w:val=""/>
      <w:lvlJc w:val="left"/>
    </w:lvl>
  </w:abstractNum>
  <w:abstractNum w:abstractNumId="52" w15:restartNumberingAfterBreak="0">
    <w:nsid w:val="000058B0"/>
    <w:multiLevelType w:val="hybridMultilevel"/>
    <w:tmpl w:val="4A90DB00"/>
    <w:lvl w:ilvl="0" w:tplc="2F72AA1C">
      <w:start w:val="1"/>
      <w:numFmt w:val="bullet"/>
      <w:lvlText w:val="-"/>
      <w:lvlJc w:val="left"/>
    </w:lvl>
    <w:lvl w:ilvl="1" w:tplc="A9F252DC">
      <w:numFmt w:val="decimal"/>
      <w:lvlText w:val=""/>
      <w:lvlJc w:val="left"/>
    </w:lvl>
    <w:lvl w:ilvl="2" w:tplc="3E5263B4">
      <w:numFmt w:val="decimal"/>
      <w:lvlText w:val=""/>
      <w:lvlJc w:val="left"/>
    </w:lvl>
    <w:lvl w:ilvl="3" w:tplc="695A3FE6">
      <w:numFmt w:val="decimal"/>
      <w:lvlText w:val=""/>
      <w:lvlJc w:val="left"/>
    </w:lvl>
    <w:lvl w:ilvl="4" w:tplc="D02EFB12">
      <w:numFmt w:val="decimal"/>
      <w:lvlText w:val=""/>
      <w:lvlJc w:val="left"/>
    </w:lvl>
    <w:lvl w:ilvl="5" w:tplc="6D223738">
      <w:numFmt w:val="decimal"/>
      <w:lvlText w:val=""/>
      <w:lvlJc w:val="left"/>
    </w:lvl>
    <w:lvl w:ilvl="6" w:tplc="B2584D7C">
      <w:numFmt w:val="decimal"/>
      <w:lvlText w:val=""/>
      <w:lvlJc w:val="left"/>
    </w:lvl>
    <w:lvl w:ilvl="7" w:tplc="F5FA1C9A">
      <w:numFmt w:val="decimal"/>
      <w:lvlText w:val=""/>
      <w:lvlJc w:val="left"/>
    </w:lvl>
    <w:lvl w:ilvl="8" w:tplc="90E4DDB2">
      <w:numFmt w:val="decimal"/>
      <w:lvlText w:val=""/>
      <w:lvlJc w:val="left"/>
    </w:lvl>
  </w:abstractNum>
  <w:abstractNum w:abstractNumId="53" w15:restartNumberingAfterBreak="0">
    <w:nsid w:val="00005991"/>
    <w:multiLevelType w:val="hybridMultilevel"/>
    <w:tmpl w:val="6EE8477C"/>
    <w:lvl w:ilvl="0" w:tplc="C3C85956">
      <w:start w:val="1"/>
      <w:numFmt w:val="bullet"/>
      <w:lvlText w:val="-"/>
      <w:lvlJc w:val="left"/>
    </w:lvl>
    <w:lvl w:ilvl="1" w:tplc="B6C2E5FE">
      <w:numFmt w:val="decimal"/>
      <w:lvlText w:val=""/>
      <w:lvlJc w:val="left"/>
    </w:lvl>
    <w:lvl w:ilvl="2" w:tplc="C3C6402C">
      <w:numFmt w:val="decimal"/>
      <w:lvlText w:val=""/>
      <w:lvlJc w:val="left"/>
    </w:lvl>
    <w:lvl w:ilvl="3" w:tplc="263E7900">
      <w:numFmt w:val="decimal"/>
      <w:lvlText w:val=""/>
      <w:lvlJc w:val="left"/>
    </w:lvl>
    <w:lvl w:ilvl="4" w:tplc="8B886E58">
      <w:numFmt w:val="decimal"/>
      <w:lvlText w:val=""/>
      <w:lvlJc w:val="left"/>
    </w:lvl>
    <w:lvl w:ilvl="5" w:tplc="9992019A">
      <w:numFmt w:val="decimal"/>
      <w:lvlText w:val=""/>
      <w:lvlJc w:val="left"/>
    </w:lvl>
    <w:lvl w:ilvl="6" w:tplc="CFB84B5A">
      <w:numFmt w:val="decimal"/>
      <w:lvlText w:val=""/>
      <w:lvlJc w:val="left"/>
    </w:lvl>
    <w:lvl w:ilvl="7" w:tplc="385EE1E6">
      <w:numFmt w:val="decimal"/>
      <w:lvlText w:val=""/>
      <w:lvlJc w:val="left"/>
    </w:lvl>
    <w:lvl w:ilvl="8" w:tplc="E25A16EA">
      <w:numFmt w:val="decimal"/>
      <w:lvlText w:val=""/>
      <w:lvlJc w:val="left"/>
    </w:lvl>
  </w:abstractNum>
  <w:abstractNum w:abstractNumId="54" w15:restartNumberingAfterBreak="0">
    <w:nsid w:val="00005CFD"/>
    <w:multiLevelType w:val="hybridMultilevel"/>
    <w:tmpl w:val="09E28E18"/>
    <w:lvl w:ilvl="0" w:tplc="D05262D6">
      <w:start w:val="2"/>
      <w:numFmt w:val="decimal"/>
      <w:lvlText w:val="%1)"/>
      <w:lvlJc w:val="left"/>
    </w:lvl>
    <w:lvl w:ilvl="1" w:tplc="3280B758">
      <w:numFmt w:val="decimal"/>
      <w:lvlText w:val=""/>
      <w:lvlJc w:val="left"/>
    </w:lvl>
    <w:lvl w:ilvl="2" w:tplc="428C62EC">
      <w:numFmt w:val="decimal"/>
      <w:lvlText w:val=""/>
      <w:lvlJc w:val="left"/>
    </w:lvl>
    <w:lvl w:ilvl="3" w:tplc="5CAA3902">
      <w:numFmt w:val="decimal"/>
      <w:lvlText w:val=""/>
      <w:lvlJc w:val="left"/>
    </w:lvl>
    <w:lvl w:ilvl="4" w:tplc="652E0794">
      <w:numFmt w:val="decimal"/>
      <w:lvlText w:val=""/>
      <w:lvlJc w:val="left"/>
    </w:lvl>
    <w:lvl w:ilvl="5" w:tplc="31447750">
      <w:numFmt w:val="decimal"/>
      <w:lvlText w:val=""/>
      <w:lvlJc w:val="left"/>
    </w:lvl>
    <w:lvl w:ilvl="6" w:tplc="9CF4EE3A">
      <w:numFmt w:val="decimal"/>
      <w:lvlText w:val=""/>
      <w:lvlJc w:val="left"/>
    </w:lvl>
    <w:lvl w:ilvl="7" w:tplc="C4A8FD00">
      <w:numFmt w:val="decimal"/>
      <w:lvlText w:val=""/>
      <w:lvlJc w:val="left"/>
    </w:lvl>
    <w:lvl w:ilvl="8" w:tplc="6EB23DFC">
      <w:numFmt w:val="decimal"/>
      <w:lvlText w:val=""/>
      <w:lvlJc w:val="left"/>
    </w:lvl>
  </w:abstractNum>
  <w:abstractNum w:abstractNumId="55" w15:restartNumberingAfterBreak="0">
    <w:nsid w:val="00005D03"/>
    <w:multiLevelType w:val="hybridMultilevel"/>
    <w:tmpl w:val="00007A5A"/>
    <w:lvl w:ilvl="0" w:tplc="0000767D">
      <w:start w:val="1"/>
      <w:numFmt w:val="bullet"/>
      <w:lvlText w:val="\endash "/>
      <w:lvlJc w:val="left"/>
      <w:pPr>
        <w:tabs>
          <w:tab w:val="num" w:pos="720"/>
        </w:tabs>
        <w:ind w:left="720" w:hanging="360"/>
      </w:pPr>
    </w:lvl>
    <w:lvl w:ilvl="1" w:tplc="00004509">
      <w:start w:val="6"/>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5DB2"/>
    <w:multiLevelType w:val="hybridMultilevel"/>
    <w:tmpl w:val="FB7C555C"/>
    <w:lvl w:ilvl="0" w:tplc="391A0A14">
      <w:start w:val="1"/>
      <w:numFmt w:val="bullet"/>
      <w:lvlText w:val="а"/>
      <w:lvlJc w:val="left"/>
    </w:lvl>
    <w:lvl w:ilvl="1" w:tplc="E94A804C">
      <w:start w:val="1"/>
      <w:numFmt w:val="bullet"/>
      <w:lvlText w:val="-"/>
      <w:lvlJc w:val="left"/>
    </w:lvl>
    <w:lvl w:ilvl="2" w:tplc="64C08EB0">
      <w:numFmt w:val="decimal"/>
      <w:lvlText w:val=""/>
      <w:lvlJc w:val="left"/>
    </w:lvl>
    <w:lvl w:ilvl="3" w:tplc="66AC3010">
      <w:numFmt w:val="decimal"/>
      <w:lvlText w:val=""/>
      <w:lvlJc w:val="left"/>
    </w:lvl>
    <w:lvl w:ilvl="4" w:tplc="3FB0C3BA">
      <w:numFmt w:val="decimal"/>
      <w:lvlText w:val=""/>
      <w:lvlJc w:val="left"/>
    </w:lvl>
    <w:lvl w:ilvl="5" w:tplc="3A48705E">
      <w:numFmt w:val="decimal"/>
      <w:lvlText w:val=""/>
      <w:lvlJc w:val="left"/>
    </w:lvl>
    <w:lvl w:ilvl="6" w:tplc="1F6863D6">
      <w:numFmt w:val="decimal"/>
      <w:lvlText w:val=""/>
      <w:lvlJc w:val="left"/>
    </w:lvl>
    <w:lvl w:ilvl="7" w:tplc="631EE19A">
      <w:numFmt w:val="decimal"/>
      <w:lvlText w:val=""/>
      <w:lvlJc w:val="left"/>
    </w:lvl>
    <w:lvl w:ilvl="8" w:tplc="5C42C0EC">
      <w:numFmt w:val="decimal"/>
      <w:lvlText w:val=""/>
      <w:lvlJc w:val="left"/>
    </w:lvl>
  </w:abstractNum>
  <w:abstractNum w:abstractNumId="57" w15:restartNumberingAfterBreak="0">
    <w:nsid w:val="00005E14"/>
    <w:multiLevelType w:val="hybridMultilevel"/>
    <w:tmpl w:val="EE4C746C"/>
    <w:lvl w:ilvl="0" w:tplc="C93A6876">
      <w:start w:val="1"/>
      <w:numFmt w:val="bullet"/>
      <w:lvlText w:val="В"/>
      <w:lvlJc w:val="left"/>
    </w:lvl>
    <w:lvl w:ilvl="1" w:tplc="169E1B2C">
      <w:numFmt w:val="decimal"/>
      <w:lvlText w:val=""/>
      <w:lvlJc w:val="left"/>
    </w:lvl>
    <w:lvl w:ilvl="2" w:tplc="AAF4DF4E">
      <w:numFmt w:val="decimal"/>
      <w:lvlText w:val=""/>
      <w:lvlJc w:val="left"/>
    </w:lvl>
    <w:lvl w:ilvl="3" w:tplc="4B28D466">
      <w:numFmt w:val="decimal"/>
      <w:lvlText w:val=""/>
      <w:lvlJc w:val="left"/>
    </w:lvl>
    <w:lvl w:ilvl="4" w:tplc="04928CF4">
      <w:numFmt w:val="decimal"/>
      <w:lvlText w:val=""/>
      <w:lvlJc w:val="left"/>
    </w:lvl>
    <w:lvl w:ilvl="5" w:tplc="CF9650C4">
      <w:numFmt w:val="decimal"/>
      <w:lvlText w:val=""/>
      <w:lvlJc w:val="left"/>
    </w:lvl>
    <w:lvl w:ilvl="6" w:tplc="EB025D6E">
      <w:numFmt w:val="decimal"/>
      <w:lvlText w:val=""/>
      <w:lvlJc w:val="left"/>
    </w:lvl>
    <w:lvl w:ilvl="7" w:tplc="DB1C859A">
      <w:numFmt w:val="decimal"/>
      <w:lvlText w:val=""/>
      <w:lvlJc w:val="left"/>
    </w:lvl>
    <w:lvl w:ilvl="8" w:tplc="C34AA28C">
      <w:numFmt w:val="decimal"/>
      <w:lvlText w:val=""/>
      <w:lvlJc w:val="left"/>
    </w:lvl>
  </w:abstractNum>
  <w:abstractNum w:abstractNumId="58" w15:restartNumberingAfterBreak="0">
    <w:nsid w:val="00005F32"/>
    <w:multiLevelType w:val="hybridMultilevel"/>
    <w:tmpl w:val="59D012B6"/>
    <w:lvl w:ilvl="0" w:tplc="19DA12A2">
      <w:start w:val="1"/>
      <w:numFmt w:val="bullet"/>
      <w:lvlText w:val="в"/>
      <w:lvlJc w:val="left"/>
    </w:lvl>
    <w:lvl w:ilvl="1" w:tplc="31145726">
      <w:start w:val="1"/>
      <w:numFmt w:val="bullet"/>
      <w:lvlText w:val="В"/>
      <w:lvlJc w:val="left"/>
    </w:lvl>
    <w:lvl w:ilvl="2" w:tplc="C71862E8">
      <w:numFmt w:val="decimal"/>
      <w:lvlText w:val=""/>
      <w:lvlJc w:val="left"/>
    </w:lvl>
    <w:lvl w:ilvl="3" w:tplc="DFAEB478">
      <w:numFmt w:val="decimal"/>
      <w:lvlText w:val=""/>
      <w:lvlJc w:val="left"/>
    </w:lvl>
    <w:lvl w:ilvl="4" w:tplc="FF527A82">
      <w:numFmt w:val="decimal"/>
      <w:lvlText w:val=""/>
      <w:lvlJc w:val="left"/>
    </w:lvl>
    <w:lvl w:ilvl="5" w:tplc="5E3EFF3C">
      <w:numFmt w:val="decimal"/>
      <w:lvlText w:val=""/>
      <w:lvlJc w:val="left"/>
    </w:lvl>
    <w:lvl w:ilvl="6" w:tplc="6D68CD74">
      <w:numFmt w:val="decimal"/>
      <w:lvlText w:val=""/>
      <w:lvlJc w:val="left"/>
    </w:lvl>
    <w:lvl w:ilvl="7" w:tplc="81528E50">
      <w:numFmt w:val="decimal"/>
      <w:lvlText w:val=""/>
      <w:lvlJc w:val="left"/>
    </w:lvl>
    <w:lvl w:ilvl="8" w:tplc="15AA9D3A">
      <w:numFmt w:val="decimal"/>
      <w:lvlText w:val=""/>
      <w:lvlJc w:val="left"/>
    </w:lvl>
  </w:abstractNum>
  <w:abstractNum w:abstractNumId="59" w15:restartNumberingAfterBreak="0">
    <w:nsid w:val="00005F49"/>
    <w:multiLevelType w:val="hybridMultilevel"/>
    <w:tmpl w:val="BDB8BCBA"/>
    <w:lvl w:ilvl="0" w:tplc="C2E2E094">
      <w:start w:val="1"/>
      <w:numFmt w:val="bullet"/>
      <w:lvlText w:val="-"/>
      <w:lvlJc w:val="left"/>
    </w:lvl>
    <w:lvl w:ilvl="1" w:tplc="1FEE3872">
      <w:numFmt w:val="decimal"/>
      <w:lvlText w:val=""/>
      <w:lvlJc w:val="left"/>
    </w:lvl>
    <w:lvl w:ilvl="2" w:tplc="DE2A70DA">
      <w:numFmt w:val="decimal"/>
      <w:lvlText w:val=""/>
      <w:lvlJc w:val="left"/>
    </w:lvl>
    <w:lvl w:ilvl="3" w:tplc="CDBACD40">
      <w:numFmt w:val="decimal"/>
      <w:lvlText w:val=""/>
      <w:lvlJc w:val="left"/>
    </w:lvl>
    <w:lvl w:ilvl="4" w:tplc="9D22CF5C">
      <w:numFmt w:val="decimal"/>
      <w:lvlText w:val=""/>
      <w:lvlJc w:val="left"/>
    </w:lvl>
    <w:lvl w:ilvl="5" w:tplc="BD56FEDE">
      <w:numFmt w:val="decimal"/>
      <w:lvlText w:val=""/>
      <w:lvlJc w:val="left"/>
    </w:lvl>
    <w:lvl w:ilvl="6" w:tplc="4844D41E">
      <w:numFmt w:val="decimal"/>
      <w:lvlText w:val=""/>
      <w:lvlJc w:val="left"/>
    </w:lvl>
    <w:lvl w:ilvl="7" w:tplc="3A94BC3E">
      <w:numFmt w:val="decimal"/>
      <w:lvlText w:val=""/>
      <w:lvlJc w:val="left"/>
    </w:lvl>
    <w:lvl w:ilvl="8" w:tplc="43407EC2">
      <w:numFmt w:val="decimal"/>
      <w:lvlText w:val=""/>
      <w:lvlJc w:val="left"/>
    </w:lvl>
  </w:abstractNum>
  <w:abstractNum w:abstractNumId="60" w15:restartNumberingAfterBreak="0">
    <w:nsid w:val="00006032"/>
    <w:multiLevelType w:val="hybridMultilevel"/>
    <w:tmpl w:val="2EC0EA12"/>
    <w:lvl w:ilvl="0" w:tplc="778A79D4">
      <w:start w:val="1"/>
      <w:numFmt w:val="bullet"/>
      <w:lvlText w:val="в"/>
      <w:lvlJc w:val="left"/>
    </w:lvl>
    <w:lvl w:ilvl="1" w:tplc="33324B8A">
      <w:numFmt w:val="decimal"/>
      <w:lvlText w:val=""/>
      <w:lvlJc w:val="left"/>
    </w:lvl>
    <w:lvl w:ilvl="2" w:tplc="814816B6">
      <w:numFmt w:val="decimal"/>
      <w:lvlText w:val=""/>
      <w:lvlJc w:val="left"/>
    </w:lvl>
    <w:lvl w:ilvl="3" w:tplc="C0505828">
      <w:numFmt w:val="decimal"/>
      <w:lvlText w:val=""/>
      <w:lvlJc w:val="left"/>
    </w:lvl>
    <w:lvl w:ilvl="4" w:tplc="5996383C">
      <w:numFmt w:val="decimal"/>
      <w:lvlText w:val=""/>
      <w:lvlJc w:val="left"/>
    </w:lvl>
    <w:lvl w:ilvl="5" w:tplc="C34001A4">
      <w:numFmt w:val="decimal"/>
      <w:lvlText w:val=""/>
      <w:lvlJc w:val="left"/>
    </w:lvl>
    <w:lvl w:ilvl="6" w:tplc="36FA7BB8">
      <w:numFmt w:val="decimal"/>
      <w:lvlText w:val=""/>
      <w:lvlJc w:val="left"/>
    </w:lvl>
    <w:lvl w:ilvl="7" w:tplc="D5105C86">
      <w:numFmt w:val="decimal"/>
      <w:lvlText w:val=""/>
      <w:lvlJc w:val="left"/>
    </w:lvl>
    <w:lvl w:ilvl="8" w:tplc="DE04E896">
      <w:numFmt w:val="decimal"/>
      <w:lvlText w:val=""/>
      <w:lvlJc w:val="left"/>
    </w:lvl>
  </w:abstractNum>
  <w:abstractNum w:abstractNumId="61" w15:restartNumberingAfterBreak="0">
    <w:nsid w:val="000060BF"/>
    <w:multiLevelType w:val="hybridMultilevel"/>
    <w:tmpl w:val="E5580742"/>
    <w:lvl w:ilvl="0" w:tplc="BDC48C2A">
      <w:start w:val="1"/>
      <w:numFmt w:val="decimal"/>
      <w:lvlText w:val="%1)"/>
      <w:lvlJc w:val="left"/>
    </w:lvl>
    <w:lvl w:ilvl="1" w:tplc="CDD4CF48">
      <w:numFmt w:val="decimal"/>
      <w:lvlText w:val=""/>
      <w:lvlJc w:val="left"/>
    </w:lvl>
    <w:lvl w:ilvl="2" w:tplc="B0901C96">
      <w:numFmt w:val="decimal"/>
      <w:lvlText w:val=""/>
      <w:lvlJc w:val="left"/>
    </w:lvl>
    <w:lvl w:ilvl="3" w:tplc="FC7603C8">
      <w:numFmt w:val="decimal"/>
      <w:lvlText w:val=""/>
      <w:lvlJc w:val="left"/>
    </w:lvl>
    <w:lvl w:ilvl="4" w:tplc="9094E5C8">
      <w:numFmt w:val="decimal"/>
      <w:lvlText w:val=""/>
      <w:lvlJc w:val="left"/>
    </w:lvl>
    <w:lvl w:ilvl="5" w:tplc="C9D6B122">
      <w:numFmt w:val="decimal"/>
      <w:lvlText w:val=""/>
      <w:lvlJc w:val="left"/>
    </w:lvl>
    <w:lvl w:ilvl="6" w:tplc="E1D2EC1C">
      <w:numFmt w:val="decimal"/>
      <w:lvlText w:val=""/>
      <w:lvlJc w:val="left"/>
    </w:lvl>
    <w:lvl w:ilvl="7" w:tplc="9B5CBCA2">
      <w:numFmt w:val="decimal"/>
      <w:lvlText w:val=""/>
      <w:lvlJc w:val="left"/>
    </w:lvl>
    <w:lvl w:ilvl="8" w:tplc="2BE2C342">
      <w:numFmt w:val="decimal"/>
      <w:lvlText w:val=""/>
      <w:lvlJc w:val="left"/>
    </w:lvl>
  </w:abstractNum>
  <w:abstractNum w:abstractNumId="62" w15:restartNumberingAfterBreak="0">
    <w:nsid w:val="000066C4"/>
    <w:multiLevelType w:val="hybridMultilevel"/>
    <w:tmpl w:val="D034EB84"/>
    <w:lvl w:ilvl="0" w:tplc="E23A4E9A">
      <w:start w:val="1"/>
      <w:numFmt w:val="bullet"/>
      <w:lvlText w:val="-"/>
      <w:lvlJc w:val="left"/>
    </w:lvl>
    <w:lvl w:ilvl="1" w:tplc="D4321FDC">
      <w:start w:val="1"/>
      <w:numFmt w:val="bullet"/>
      <w:lvlText w:val="-"/>
      <w:lvlJc w:val="left"/>
    </w:lvl>
    <w:lvl w:ilvl="2" w:tplc="BEC8AAF2">
      <w:numFmt w:val="decimal"/>
      <w:lvlText w:val=""/>
      <w:lvlJc w:val="left"/>
    </w:lvl>
    <w:lvl w:ilvl="3" w:tplc="B8808F7A">
      <w:numFmt w:val="decimal"/>
      <w:lvlText w:val=""/>
      <w:lvlJc w:val="left"/>
    </w:lvl>
    <w:lvl w:ilvl="4" w:tplc="BD4CAFD8">
      <w:numFmt w:val="decimal"/>
      <w:lvlText w:val=""/>
      <w:lvlJc w:val="left"/>
    </w:lvl>
    <w:lvl w:ilvl="5" w:tplc="8AA2CB80">
      <w:numFmt w:val="decimal"/>
      <w:lvlText w:val=""/>
      <w:lvlJc w:val="left"/>
    </w:lvl>
    <w:lvl w:ilvl="6" w:tplc="A9164F68">
      <w:numFmt w:val="decimal"/>
      <w:lvlText w:val=""/>
      <w:lvlJc w:val="left"/>
    </w:lvl>
    <w:lvl w:ilvl="7" w:tplc="9E5A8EF8">
      <w:numFmt w:val="decimal"/>
      <w:lvlText w:val=""/>
      <w:lvlJc w:val="left"/>
    </w:lvl>
    <w:lvl w:ilvl="8" w:tplc="3AE24F70">
      <w:numFmt w:val="decimal"/>
      <w:lvlText w:val=""/>
      <w:lvlJc w:val="left"/>
    </w:lvl>
  </w:abstractNum>
  <w:abstractNum w:abstractNumId="63"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6899"/>
    <w:multiLevelType w:val="hybridMultilevel"/>
    <w:tmpl w:val="896ED010"/>
    <w:lvl w:ilvl="0" w:tplc="A404C33E">
      <w:start w:val="1"/>
      <w:numFmt w:val="decimal"/>
      <w:lvlText w:val="%1)"/>
      <w:lvlJc w:val="left"/>
    </w:lvl>
    <w:lvl w:ilvl="1" w:tplc="DCAAFC16">
      <w:numFmt w:val="decimal"/>
      <w:lvlText w:val=""/>
      <w:lvlJc w:val="left"/>
    </w:lvl>
    <w:lvl w:ilvl="2" w:tplc="6BFC155C">
      <w:numFmt w:val="decimal"/>
      <w:lvlText w:val=""/>
      <w:lvlJc w:val="left"/>
    </w:lvl>
    <w:lvl w:ilvl="3" w:tplc="D8F4BC12">
      <w:numFmt w:val="decimal"/>
      <w:lvlText w:val=""/>
      <w:lvlJc w:val="left"/>
    </w:lvl>
    <w:lvl w:ilvl="4" w:tplc="ABE04772">
      <w:numFmt w:val="decimal"/>
      <w:lvlText w:val=""/>
      <w:lvlJc w:val="left"/>
    </w:lvl>
    <w:lvl w:ilvl="5" w:tplc="400435F2">
      <w:numFmt w:val="decimal"/>
      <w:lvlText w:val=""/>
      <w:lvlJc w:val="left"/>
    </w:lvl>
    <w:lvl w:ilvl="6" w:tplc="CF1E477A">
      <w:numFmt w:val="decimal"/>
      <w:lvlText w:val=""/>
      <w:lvlJc w:val="left"/>
    </w:lvl>
    <w:lvl w:ilvl="7" w:tplc="A7B44BE2">
      <w:numFmt w:val="decimal"/>
      <w:lvlText w:val=""/>
      <w:lvlJc w:val="left"/>
    </w:lvl>
    <w:lvl w:ilvl="8" w:tplc="B322C748">
      <w:numFmt w:val="decimal"/>
      <w:lvlText w:val=""/>
      <w:lvlJc w:val="left"/>
    </w:lvl>
  </w:abstractNum>
  <w:abstractNum w:abstractNumId="65" w15:restartNumberingAfterBreak="0">
    <w:nsid w:val="0000692C"/>
    <w:multiLevelType w:val="hybridMultilevel"/>
    <w:tmpl w:val="17A0DB32"/>
    <w:lvl w:ilvl="0" w:tplc="CEA8A788">
      <w:start w:val="1"/>
      <w:numFmt w:val="bullet"/>
      <w:lvlText w:val="и"/>
      <w:lvlJc w:val="left"/>
    </w:lvl>
    <w:lvl w:ilvl="1" w:tplc="7F904970">
      <w:numFmt w:val="decimal"/>
      <w:lvlText w:val=""/>
      <w:lvlJc w:val="left"/>
    </w:lvl>
    <w:lvl w:ilvl="2" w:tplc="AB3EEA88">
      <w:numFmt w:val="decimal"/>
      <w:lvlText w:val=""/>
      <w:lvlJc w:val="left"/>
    </w:lvl>
    <w:lvl w:ilvl="3" w:tplc="E83E3B96">
      <w:numFmt w:val="decimal"/>
      <w:lvlText w:val=""/>
      <w:lvlJc w:val="left"/>
    </w:lvl>
    <w:lvl w:ilvl="4" w:tplc="4B64B328">
      <w:numFmt w:val="decimal"/>
      <w:lvlText w:val=""/>
      <w:lvlJc w:val="left"/>
    </w:lvl>
    <w:lvl w:ilvl="5" w:tplc="84DC4B9A">
      <w:numFmt w:val="decimal"/>
      <w:lvlText w:val=""/>
      <w:lvlJc w:val="left"/>
    </w:lvl>
    <w:lvl w:ilvl="6" w:tplc="A9861074">
      <w:numFmt w:val="decimal"/>
      <w:lvlText w:val=""/>
      <w:lvlJc w:val="left"/>
    </w:lvl>
    <w:lvl w:ilvl="7" w:tplc="9FE8F86A">
      <w:numFmt w:val="decimal"/>
      <w:lvlText w:val=""/>
      <w:lvlJc w:val="left"/>
    </w:lvl>
    <w:lvl w:ilvl="8" w:tplc="A8EA94FC">
      <w:numFmt w:val="decimal"/>
      <w:lvlText w:val=""/>
      <w:lvlJc w:val="left"/>
    </w:lvl>
  </w:abstractNum>
  <w:abstractNum w:abstractNumId="66" w15:restartNumberingAfterBreak="0">
    <w:nsid w:val="00006B36"/>
    <w:multiLevelType w:val="hybridMultilevel"/>
    <w:tmpl w:val="F9C475D6"/>
    <w:lvl w:ilvl="0" w:tplc="02BEA93E">
      <w:start w:val="1"/>
      <w:numFmt w:val="bullet"/>
      <w:lvlText w:val="к"/>
      <w:lvlJc w:val="left"/>
    </w:lvl>
    <w:lvl w:ilvl="1" w:tplc="37A63006">
      <w:start w:val="1"/>
      <w:numFmt w:val="bullet"/>
      <w:lvlText w:val="-"/>
      <w:lvlJc w:val="left"/>
    </w:lvl>
    <w:lvl w:ilvl="2" w:tplc="C55AC2A0">
      <w:numFmt w:val="decimal"/>
      <w:lvlText w:val=""/>
      <w:lvlJc w:val="left"/>
    </w:lvl>
    <w:lvl w:ilvl="3" w:tplc="1C74E976">
      <w:numFmt w:val="decimal"/>
      <w:lvlText w:val=""/>
      <w:lvlJc w:val="left"/>
    </w:lvl>
    <w:lvl w:ilvl="4" w:tplc="19A8B0CE">
      <w:numFmt w:val="decimal"/>
      <w:lvlText w:val=""/>
      <w:lvlJc w:val="left"/>
    </w:lvl>
    <w:lvl w:ilvl="5" w:tplc="74B811A2">
      <w:numFmt w:val="decimal"/>
      <w:lvlText w:val=""/>
      <w:lvlJc w:val="left"/>
    </w:lvl>
    <w:lvl w:ilvl="6" w:tplc="D9A08CBC">
      <w:numFmt w:val="decimal"/>
      <w:lvlText w:val=""/>
      <w:lvlJc w:val="left"/>
    </w:lvl>
    <w:lvl w:ilvl="7" w:tplc="717E8A84">
      <w:numFmt w:val="decimal"/>
      <w:lvlText w:val=""/>
      <w:lvlJc w:val="left"/>
    </w:lvl>
    <w:lvl w:ilvl="8" w:tplc="71E85010">
      <w:numFmt w:val="decimal"/>
      <w:lvlText w:val=""/>
      <w:lvlJc w:val="left"/>
    </w:lvl>
  </w:abstractNum>
  <w:abstractNum w:abstractNumId="67" w15:restartNumberingAfterBreak="0">
    <w:nsid w:val="00006DF1"/>
    <w:multiLevelType w:val="hybridMultilevel"/>
    <w:tmpl w:val="00005AF1"/>
    <w:lvl w:ilvl="0" w:tplc="000041BB">
      <w:start w:val="1"/>
      <w:numFmt w:val="decimal"/>
      <w:lvlText w:val="%1"/>
      <w:lvlJc w:val="left"/>
      <w:pPr>
        <w:tabs>
          <w:tab w:val="num" w:pos="720"/>
        </w:tabs>
        <w:ind w:left="720" w:hanging="360"/>
      </w:pPr>
    </w:lvl>
    <w:lvl w:ilvl="1" w:tplc="000026E9">
      <w:start w:val="6"/>
      <w:numFmt w:val="decimal"/>
      <w:lvlText w:val="%2."/>
      <w:lvlJc w:val="left"/>
      <w:pPr>
        <w:tabs>
          <w:tab w:val="num" w:pos="1440"/>
        </w:tabs>
        <w:ind w:left="1440" w:hanging="360"/>
      </w:pPr>
    </w:lvl>
    <w:lvl w:ilvl="2" w:tplc="000001EB">
      <w:start w:val="1"/>
      <w:numFmt w:val="bullet"/>
      <w:lvlText w:val="к"/>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7049"/>
    <w:multiLevelType w:val="hybridMultilevel"/>
    <w:tmpl w:val="98F8C70A"/>
    <w:lvl w:ilvl="0" w:tplc="4BBCD99A">
      <w:start w:val="1"/>
      <w:numFmt w:val="bullet"/>
      <w:lvlText w:val="-"/>
      <w:lvlJc w:val="left"/>
    </w:lvl>
    <w:lvl w:ilvl="1" w:tplc="A8A09E74">
      <w:numFmt w:val="decimal"/>
      <w:lvlText w:val=""/>
      <w:lvlJc w:val="left"/>
    </w:lvl>
    <w:lvl w:ilvl="2" w:tplc="60E48D42">
      <w:numFmt w:val="decimal"/>
      <w:lvlText w:val=""/>
      <w:lvlJc w:val="left"/>
    </w:lvl>
    <w:lvl w:ilvl="3" w:tplc="83408EEC">
      <w:numFmt w:val="decimal"/>
      <w:lvlText w:val=""/>
      <w:lvlJc w:val="left"/>
    </w:lvl>
    <w:lvl w:ilvl="4" w:tplc="66AC5AD0">
      <w:numFmt w:val="decimal"/>
      <w:lvlText w:val=""/>
      <w:lvlJc w:val="left"/>
    </w:lvl>
    <w:lvl w:ilvl="5" w:tplc="557496EC">
      <w:numFmt w:val="decimal"/>
      <w:lvlText w:val=""/>
      <w:lvlJc w:val="left"/>
    </w:lvl>
    <w:lvl w:ilvl="6" w:tplc="821C048A">
      <w:numFmt w:val="decimal"/>
      <w:lvlText w:val=""/>
      <w:lvlJc w:val="left"/>
    </w:lvl>
    <w:lvl w:ilvl="7" w:tplc="A4D64126">
      <w:numFmt w:val="decimal"/>
      <w:lvlText w:val=""/>
      <w:lvlJc w:val="left"/>
    </w:lvl>
    <w:lvl w:ilvl="8" w:tplc="B100F498">
      <w:numFmt w:val="decimal"/>
      <w:lvlText w:val=""/>
      <w:lvlJc w:val="left"/>
    </w:lvl>
  </w:abstractNum>
  <w:abstractNum w:abstractNumId="69" w15:restartNumberingAfterBreak="0">
    <w:nsid w:val="000072AE"/>
    <w:multiLevelType w:val="hybridMultilevel"/>
    <w:tmpl w:val="00006952"/>
    <w:lvl w:ilvl="0" w:tplc="00005F90">
      <w:start w:val="1"/>
      <w:numFmt w:val="decimal"/>
      <w:lvlText w:val="%1"/>
      <w:lvlJc w:val="left"/>
      <w:pPr>
        <w:tabs>
          <w:tab w:val="num" w:pos="720"/>
        </w:tabs>
        <w:ind w:left="720" w:hanging="360"/>
      </w:pPr>
    </w:lvl>
    <w:lvl w:ilvl="1" w:tplc="0000164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73DA"/>
    <w:multiLevelType w:val="hybridMultilevel"/>
    <w:tmpl w:val="13EA5A78"/>
    <w:lvl w:ilvl="0" w:tplc="3EA46BB8">
      <w:start w:val="1"/>
      <w:numFmt w:val="bullet"/>
      <w:lvlText w:val="в"/>
      <w:lvlJc w:val="left"/>
    </w:lvl>
    <w:lvl w:ilvl="1" w:tplc="0B5640FC">
      <w:start w:val="1"/>
      <w:numFmt w:val="bullet"/>
      <w:lvlText w:val="-"/>
      <w:lvlJc w:val="left"/>
    </w:lvl>
    <w:lvl w:ilvl="2" w:tplc="8362BC1A">
      <w:numFmt w:val="decimal"/>
      <w:lvlText w:val=""/>
      <w:lvlJc w:val="left"/>
    </w:lvl>
    <w:lvl w:ilvl="3" w:tplc="D07A5F00">
      <w:numFmt w:val="decimal"/>
      <w:lvlText w:val=""/>
      <w:lvlJc w:val="left"/>
    </w:lvl>
    <w:lvl w:ilvl="4" w:tplc="F8EE5952">
      <w:numFmt w:val="decimal"/>
      <w:lvlText w:val=""/>
      <w:lvlJc w:val="left"/>
    </w:lvl>
    <w:lvl w:ilvl="5" w:tplc="09044D36">
      <w:numFmt w:val="decimal"/>
      <w:lvlText w:val=""/>
      <w:lvlJc w:val="left"/>
    </w:lvl>
    <w:lvl w:ilvl="6" w:tplc="80107E18">
      <w:numFmt w:val="decimal"/>
      <w:lvlText w:val=""/>
      <w:lvlJc w:val="left"/>
    </w:lvl>
    <w:lvl w:ilvl="7" w:tplc="C2BC58D0">
      <w:numFmt w:val="decimal"/>
      <w:lvlText w:val=""/>
      <w:lvlJc w:val="left"/>
    </w:lvl>
    <w:lvl w:ilvl="8" w:tplc="9DE84E5A">
      <w:numFmt w:val="decimal"/>
      <w:lvlText w:val=""/>
      <w:lvlJc w:val="left"/>
    </w:lvl>
  </w:abstractNum>
  <w:abstractNum w:abstractNumId="71" w15:restartNumberingAfterBreak="0">
    <w:nsid w:val="0000797D"/>
    <w:multiLevelType w:val="hybridMultilevel"/>
    <w:tmpl w:val="6B08B212"/>
    <w:lvl w:ilvl="0" w:tplc="E326B08E">
      <w:start w:val="1"/>
      <w:numFmt w:val="bullet"/>
      <w:lvlText w:val="к"/>
      <w:lvlJc w:val="left"/>
    </w:lvl>
    <w:lvl w:ilvl="1" w:tplc="B24C826A">
      <w:start w:val="1"/>
      <w:numFmt w:val="bullet"/>
      <w:lvlText w:val="-"/>
      <w:lvlJc w:val="left"/>
    </w:lvl>
    <w:lvl w:ilvl="2" w:tplc="8D046F02">
      <w:numFmt w:val="decimal"/>
      <w:lvlText w:val=""/>
      <w:lvlJc w:val="left"/>
    </w:lvl>
    <w:lvl w:ilvl="3" w:tplc="10AE2986">
      <w:numFmt w:val="decimal"/>
      <w:lvlText w:val=""/>
      <w:lvlJc w:val="left"/>
    </w:lvl>
    <w:lvl w:ilvl="4" w:tplc="82486F50">
      <w:numFmt w:val="decimal"/>
      <w:lvlText w:val=""/>
      <w:lvlJc w:val="left"/>
    </w:lvl>
    <w:lvl w:ilvl="5" w:tplc="F23C702C">
      <w:numFmt w:val="decimal"/>
      <w:lvlText w:val=""/>
      <w:lvlJc w:val="left"/>
    </w:lvl>
    <w:lvl w:ilvl="6" w:tplc="E340CB02">
      <w:numFmt w:val="decimal"/>
      <w:lvlText w:val=""/>
      <w:lvlJc w:val="left"/>
    </w:lvl>
    <w:lvl w:ilvl="7" w:tplc="C1F684DC">
      <w:numFmt w:val="decimal"/>
      <w:lvlText w:val=""/>
      <w:lvlJc w:val="left"/>
    </w:lvl>
    <w:lvl w:ilvl="8" w:tplc="8E96ADB6">
      <w:numFmt w:val="decimal"/>
      <w:lvlText w:val=""/>
      <w:lvlJc w:val="left"/>
    </w:lvl>
  </w:abstractNum>
  <w:abstractNum w:abstractNumId="72" w15:restartNumberingAfterBreak="0">
    <w:nsid w:val="0000798B"/>
    <w:multiLevelType w:val="hybridMultilevel"/>
    <w:tmpl w:val="3BE8A324"/>
    <w:lvl w:ilvl="0" w:tplc="163A0F44">
      <w:start w:val="1"/>
      <w:numFmt w:val="bullet"/>
      <w:lvlText w:val="В"/>
      <w:lvlJc w:val="left"/>
    </w:lvl>
    <w:lvl w:ilvl="1" w:tplc="0980C688">
      <w:numFmt w:val="decimal"/>
      <w:lvlText w:val=""/>
      <w:lvlJc w:val="left"/>
    </w:lvl>
    <w:lvl w:ilvl="2" w:tplc="C9729B38">
      <w:numFmt w:val="decimal"/>
      <w:lvlText w:val=""/>
      <w:lvlJc w:val="left"/>
    </w:lvl>
    <w:lvl w:ilvl="3" w:tplc="6082DB86">
      <w:numFmt w:val="decimal"/>
      <w:lvlText w:val=""/>
      <w:lvlJc w:val="left"/>
    </w:lvl>
    <w:lvl w:ilvl="4" w:tplc="4530D23A">
      <w:numFmt w:val="decimal"/>
      <w:lvlText w:val=""/>
      <w:lvlJc w:val="left"/>
    </w:lvl>
    <w:lvl w:ilvl="5" w:tplc="7CDC8582">
      <w:numFmt w:val="decimal"/>
      <w:lvlText w:val=""/>
      <w:lvlJc w:val="left"/>
    </w:lvl>
    <w:lvl w:ilvl="6" w:tplc="30241F8C">
      <w:numFmt w:val="decimal"/>
      <w:lvlText w:val=""/>
      <w:lvlJc w:val="left"/>
    </w:lvl>
    <w:lvl w:ilvl="7" w:tplc="B0CC3100">
      <w:numFmt w:val="decimal"/>
      <w:lvlText w:val=""/>
      <w:lvlJc w:val="left"/>
    </w:lvl>
    <w:lvl w:ilvl="8" w:tplc="12129248">
      <w:numFmt w:val="decimal"/>
      <w:lvlText w:val=""/>
      <w:lvlJc w:val="left"/>
    </w:lvl>
  </w:abstractNum>
  <w:abstractNum w:abstractNumId="73" w15:restartNumberingAfterBreak="0">
    <w:nsid w:val="00007BB9"/>
    <w:multiLevelType w:val="hybridMultilevel"/>
    <w:tmpl w:val="3B3AA222"/>
    <w:lvl w:ilvl="0" w:tplc="91945590">
      <w:start w:val="1"/>
      <w:numFmt w:val="bullet"/>
      <w:lvlText w:val="В"/>
      <w:lvlJc w:val="left"/>
    </w:lvl>
    <w:lvl w:ilvl="1" w:tplc="077092AE">
      <w:numFmt w:val="decimal"/>
      <w:lvlText w:val=""/>
      <w:lvlJc w:val="left"/>
    </w:lvl>
    <w:lvl w:ilvl="2" w:tplc="8FD68CD2">
      <w:numFmt w:val="decimal"/>
      <w:lvlText w:val=""/>
      <w:lvlJc w:val="left"/>
    </w:lvl>
    <w:lvl w:ilvl="3" w:tplc="DF626210">
      <w:numFmt w:val="decimal"/>
      <w:lvlText w:val=""/>
      <w:lvlJc w:val="left"/>
    </w:lvl>
    <w:lvl w:ilvl="4" w:tplc="8E7E21A8">
      <w:numFmt w:val="decimal"/>
      <w:lvlText w:val=""/>
      <w:lvlJc w:val="left"/>
    </w:lvl>
    <w:lvl w:ilvl="5" w:tplc="93CA21CA">
      <w:numFmt w:val="decimal"/>
      <w:lvlText w:val=""/>
      <w:lvlJc w:val="left"/>
    </w:lvl>
    <w:lvl w:ilvl="6" w:tplc="AAF044A8">
      <w:numFmt w:val="decimal"/>
      <w:lvlText w:val=""/>
      <w:lvlJc w:val="left"/>
    </w:lvl>
    <w:lvl w:ilvl="7" w:tplc="4DF636F0">
      <w:numFmt w:val="decimal"/>
      <w:lvlText w:val=""/>
      <w:lvlJc w:val="left"/>
    </w:lvl>
    <w:lvl w:ilvl="8" w:tplc="0E3687EA">
      <w:numFmt w:val="decimal"/>
      <w:lvlText w:val=""/>
      <w:lvlJc w:val="left"/>
    </w:lvl>
  </w:abstractNum>
  <w:abstractNum w:abstractNumId="74" w15:restartNumberingAfterBreak="0">
    <w:nsid w:val="00007EB7"/>
    <w:multiLevelType w:val="hybridMultilevel"/>
    <w:tmpl w:val="4874FB5A"/>
    <w:lvl w:ilvl="0" w:tplc="7130B82A">
      <w:start w:val="1"/>
      <w:numFmt w:val="bullet"/>
      <w:lvlText w:val="В"/>
      <w:lvlJc w:val="left"/>
    </w:lvl>
    <w:lvl w:ilvl="1" w:tplc="D9C29156">
      <w:numFmt w:val="decimal"/>
      <w:lvlText w:val=""/>
      <w:lvlJc w:val="left"/>
    </w:lvl>
    <w:lvl w:ilvl="2" w:tplc="0B7282FA">
      <w:numFmt w:val="decimal"/>
      <w:lvlText w:val=""/>
      <w:lvlJc w:val="left"/>
    </w:lvl>
    <w:lvl w:ilvl="3" w:tplc="403A5DB2">
      <w:numFmt w:val="decimal"/>
      <w:lvlText w:val=""/>
      <w:lvlJc w:val="left"/>
    </w:lvl>
    <w:lvl w:ilvl="4" w:tplc="D4B6FA9A">
      <w:numFmt w:val="decimal"/>
      <w:lvlText w:val=""/>
      <w:lvlJc w:val="left"/>
    </w:lvl>
    <w:lvl w:ilvl="5" w:tplc="9C063316">
      <w:numFmt w:val="decimal"/>
      <w:lvlText w:val=""/>
      <w:lvlJc w:val="left"/>
    </w:lvl>
    <w:lvl w:ilvl="6" w:tplc="63B698FC">
      <w:numFmt w:val="decimal"/>
      <w:lvlText w:val=""/>
      <w:lvlJc w:val="left"/>
    </w:lvl>
    <w:lvl w:ilvl="7" w:tplc="A9FA6D90">
      <w:numFmt w:val="decimal"/>
      <w:lvlText w:val=""/>
      <w:lvlJc w:val="left"/>
    </w:lvl>
    <w:lvl w:ilvl="8" w:tplc="BB5C4B4C">
      <w:numFmt w:val="decimal"/>
      <w:lvlText w:val=""/>
      <w:lvlJc w:val="left"/>
    </w:lvl>
  </w:abstractNum>
  <w:abstractNum w:abstractNumId="75" w15:restartNumberingAfterBreak="0">
    <w:nsid w:val="00007F96"/>
    <w:multiLevelType w:val="hybridMultilevel"/>
    <w:tmpl w:val="00007FF5"/>
    <w:lvl w:ilvl="0" w:tplc="00004E45">
      <w:start w:val="5"/>
      <w:numFmt w:val="decimal"/>
      <w:lvlText w:val="6.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A7A22FA"/>
    <w:multiLevelType w:val="multilevel"/>
    <w:tmpl w:val="084EF118"/>
    <w:lvl w:ilvl="0">
      <w:start w:val="8"/>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160D25D9"/>
    <w:multiLevelType w:val="hybridMultilevel"/>
    <w:tmpl w:val="8C700F9E"/>
    <w:lvl w:ilvl="0" w:tplc="95BE40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15:restartNumberingAfterBreak="0">
    <w:nsid w:val="35845141"/>
    <w:multiLevelType w:val="multilevel"/>
    <w:tmpl w:val="C6ECFBFE"/>
    <w:lvl w:ilvl="0">
      <w:start w:val="8"/>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9"/>
  </w:num>
  <w:num w:numId="3">
    <w:abstractNumId w:val="51"/>
  </w:num>
  <w:num w:numId="4">
    <w:abstractNumId w:val="66"/>
  </w:num>
  <w:num w:numId="5">
    <w:abstractNumId w:val="54"/>
  </w:num>
  <w:num w:numId="6">
    <w:abstractNumId w:val="34"/>
  </w:num>
  <w:num w:numId="7">
    <w:abstractNumId w:val="16"/>
  </w:num>
  <w:num w:numId="8">
    <w:abstractNumId w:val="58"/>
  </w:num>
  <w:num w:numId="9">
    <w:abstractNumId w:val="32"/>
  </w:num>
  <w:num w:numId="10">
    <w:abstractNumId w:val="31"/>
  </w:num>
  <w:num w:numId="11">
    <w:abstractNumId w:val="71"/>
  </w:num>
  <w:num w:numId="12">
    <w:abstractNumId w:val="59"/>
  </w:num>
  <w:num w:numId="13">
    <w:abstractNumId w:val="6"/>
  </w:num>
  <w:num w:numId="14">
    <w:abstractNumId w:val="44"/>
  </w:num>
  <w:num w:numId="15">
    <w:abstractNumId w:val="24"/>
  </w:num>
  <w:num w:numId="16">
    <w:abstractNumId w:val="57"/>
  </w:num>
  <w:num w:numId="17">
    <w:abstractNumId w:val="47"/>
  </w:num>
  <w:num w:numId="18">
    <w:abstractNumId w:val="42"/>
  </w:num>
  <w:num w:numId="19">
    <w:abstractNumId w:val="23"/>
  </w:num>
  <w:num w:numId="20">
    <w:abstractNumId w:val="10"/>
  </w:num>
  <w:num w:numId="21">
    <w:abstractNumId w:val="18"/>
  </w:num>
  <w:num w:numId="22">
    <w:abstractNumId w:val="27"/>
  </w:num>
  <w:num w:numId="23">
    <w:abstractNumId w:val="62"/>
  </w:num>
  <w:num w:numId="24">
    <w:abstractNumId w:val="38"/>
  </w:num>
  <w:num w:numId="25">
    <w:abstractNumId w:val="74"/>
  </w:num>
  <w:num w:numId="26">
    <w:abstractNumId w:val="60"/>
  </w:num>
  <w:num w:numId="27">
    <w:abstractNumId w:val="22"/>
  </w:num>
  <w:num w:numId="28">
    <w:abstractNumId w:val="13"/>
  </w:num>
  <w:num w:numId="29">
    <w:abstractNumId w:val="48"/>
  </w:num>
  <w:num w:numId="30">
    <w:abstractNumId w:val="35"/>
  </w:num>
  <w:num w:numId="31">
    <w:abstractNumId w:val="3"/>
  </w:num>
  <w:num w:numId="32">
    <w:abstractNumId w:val="53"/>
  </w:num>
  <w:num w:numId="33">
    <w:abstractNumId w:val="37"/>
  </w:num>
  <w:num w:numId="34">
    <w:abstractNumId w:val="9"/>
  </w:num>
  <w:num w:numId="35">
    <w:abstractNumId w:val="72"/>
  </w:num>
  <w:num w:numId="36">
    <w:abstractNumId w:val="7"/>
  </w:num>
  <w:num w:numId="37">
    <w:abstractNumId w:val="70"/>
  </w:num>
  <w:num w:numId="38">
    <w:abstractNumId w:val="52"/>
  </w:num>
  <w:num w:numId="39">
    <w:abstractNumId w:val="21"/>
  </w:num>
  <w:num w:numId="40">
    <w:abstractNumId w:val="28"/>
  </w:num>
  <w:num w:numId="41">
    <w:abstractNumId w:val="4"/>
  </w:num>
  <w:num w:numId="42">
    <w:abstractNumId w:val="73"/>
  </w:num>
  <w:num w:numId="43">
    <w:abstractNumId w:val="50"/>
  </w:num>
  <w:num w:numId="44">
    <w:abstractNumId w:val="11"/>
  </w:num>
  <w:num w:numId="45">
    <w:abstractNumId w:val="68"/>
  </w:num>
  <w:num w:numId="46">
    <w:abstractNumId w:val="65"/>
  </w:num>
  <w:num w:numId="47">
    <w:abstractNumId w:val="43"/>
  </w:num>
  <w:num w:numId="48">
    <w:abstractNumId w:val="15"/>
  </w:num>
  <w:num w:numId="49">
    <w:abstractNumId w:val="14"/>
  </w:num>
  <w:num w:numId="50">
    <w:abstractNumId w:val="64"/>
  </w:num>
  <w:num w:numId="51">
    <w:abstractNumId w:val="33"/>
  </w:num>
  <w:num w:numId="52">
    <w:abstractNumId w:val="12"/>
  </w:num>
  <w:num w:numId="53">
    <w:abstractNumId w:val="36"/>
  </w:num>
  <w:num w:numId="54">
    <w:abstractNumId w:val="56"/>
  </w:num>
  <w:num w:numId="55">
    <w:abstractNumId w:val="26"/>
  </w:num>
  <w:num w:numId="56">
    <w:abstractNumId w:val="20"/>
  </w:num>
  <w:num w:numId="57">
    <w:abstractNumId w:val="41"/>
  </w:num>
  <w:num w:numId="58">
    <w:abstractNumId w:val="49"/>
  </w:num>
  <w:num w:numId="59">
    <w:abstractNumId w:val="61"/>
  </w:num>
  <w:num w:numId="60">
    <w:abstractNumId w:val="0"/>
  </w:num>
  <w:num w:numId="61">
    <w:abstractNumId w:val="63"/>
  </w:num>
  <w:num w:numId="62">
    <w:abstractNumId w:val="69"/>
  </w:num>
  <w:num w:numId="63">
    <w:abstractNumId w:val="67"/>
  </w:num>
  <w:num w:numId="64">
    <w:abstractNumId w:val="5"/>
  </w:num>
  <w:num w:numId="65">
    <w:abstractNumId w:val="29"/>
  </w:num>
  <w:num w:numId="66">
    <w:abstractNumId w:val="40"/>
  </w:num>
  <w:num w:numId="67">
    <w:abstractNumId w:val="45"/>
  </w:num>
  <w:num w:numId="68">
    <w:abstractNumId w:val="30"/>
  </w:num>
  <w:num w:numId="69">
    <w:abstractNumId w:val="46"/>
  </w:num>
  <w:num w:numId="70">
    <w:abstractNumId w:val="39"/>
  </w:num>
  <w:num w:numId="71">
    <w:abstractNumId w:val="55"/>
  </w:num>
  <w:num w:numId="72">
    <w:abstractNumId w:val="8"/>
  </w:num>
  <w:num w:numId="73">
    <w:abstractNumId w:val="17"/>
  </w:num>
  <w:num w:numId="74">
    <w:abstractNumId w:val="75"/>
  </w:num>
  <w:num w:numId="75">
    <w:abstractNumId w:val="25"/>
  </w:num>
  <w:num w:numId="76">
    <w:abstractNumId w:val="1"/>
  </w:num>
  <w:num w:numId="77">
    <w:abstractNumId w:val="77"/>
  </w:num>
  <w:num w:numId="78">
    <w:abstractNumId w:val="78"/>
  </w:num>
  <w:num w:numId="79">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604"/>
    <w:rsid w:val="00030514"/>
    <w:rsid w:val="00071CA0"/>
    <w:rsid w:val="000854E2"/>
    <w:rsid w:val="000969B6"/>
    <w:rsid w:val="000B44F2"/>
    <w:rsid w:val="000D6A29"/>
    <w:rsid w:val="00133865"/>
    <w:rsid w:val="001414F5"/>
    <w:rsid w:val="0014651B"/>
    <w:rsid w:val="0023029B"/>
    <w:rsid w:val="0023072C"/>
    <w:rsid w:val="002541CA"/>
    <w:rsid w:val="002545AA"/>
    <w:rsid w:val="00276D68"/>
    <w:rsid w:val="00290C6B"/>
    <w:rsid w:val="002B026C"/>
    <w:rsid w:val="002D51B8"/>
    <w:rsid w:val="002D798D"/>
    <w:rsid w:val="002E69F9"/>
    <w:rsid w:val="002F4679"/>
    <w:rsid w:val="00303BBA"/>
    <w:rsid w:val="00306E80"/>
    <w:rsid w:val="003554CD"/>
    <w:rsid w:val="00382B0B"/>
    <w:rsid w:val="00386089"/>
    <w:rsid w:val="00390D4A"/>
    <w:rsid w:val="003A2CCD"/>
    <w:rsid w:val="003B382A"/>
    <w:rsid w:val="003E08E2"/>
    <w:rsid w:val="003F476E"/>
    <w:rsid w:val="00443E8C"/>
    <w:rsid w:val="00446317"/>
    <w:rsid w:val="004478B4"/>
    <w:rsid w:val="00461033"/>
    <w:rsid w:val="00463104"/>
    <w:rsid w:val="00485E18"/>
    <w:rsid w:val="004D2A7B"/>
    <w:rsid w:val="004D7434"/>
    <w:rsid w:val="004E25C8"/>
    <w:rsid w:val="004E272D"/>
    <w:rsid w:val="004E28E8"/>
    <w:rsid w:val="00526B90"/>
    <w:rsid w:val="005643EA"/>
    <w:rsid w:val="00597E9D"/>
    <w:rsid w:val="00605F32"/>
    <w:rsid w:val="00676221"/>
    <w:rsid w:val="006E7F27"/>
    <w:rsid w:val="00747F94"/>
    <w:rsid w:val="00765E19"/>
    <w:rsid w:val="00766F2B"/>
    <w:rsid w:val="00777DDA"/>
    <w:rsid w:val="007B47B8"/>
    <w:rsid w:val="007B4E39"/>
    <w:rsid w:val="007C5BA2"/>
    <w:rsid w:val="007F57EB"/>
    <w:rsid w:val="00842A24"/>
    <w:rsid w:val="00847B22"/>
    <w:rsid w:val="008636FA"/>
    <w:rsid w:val="00872083"/>
    <w:rsid w:val="00890E04"/>
    <w:rsid w:val="008915C3"/>
    <w:rsid w:val="008A1CD7"/>
    <w:rsid w:val="008A7C3C"/>
    <w:rsid w:val="008B5F50"/>
    <w:rsid w:val="008E2139"/>
    <w:rsid w:val="008F11A3"/>
    <w:rsid w:val="00926B06"/>
    <w:rsid w:val="00936EB4"/>
    <w:rsid w:val="009466F4"/>
    <w:rsid w:val="00974DD7"/>
    <w:rsid w:val="00997440"/>
    <w:rsid w:val="00A12143"/>
    <w:rsid w:val="00A67C55"/>
    <w:rsid w:val="00AD13CD"/>
    <w:rsid w:val="00AD40F8"/>
    <w:rsid w:val="00B139A4"/>
    <w:rsid w:val="00B37869"/>
    <w:rsid w:val="00B9010A"/>
    <w:rsid w:val="00B9224E"/>
    <w:rsid w:val="00B934E8"/>
    <w:rsid w:val="00BD3E25"/>
    <w:rsid w:val="00BE0E92"/>
    <w:rsid w:val="00BF39A6"/>
    <w:rsid w:val="00C30582"/>
    <w:rsid w:val="00C50604"/>
    <w:rsid w:val="00C57694"/>
    <w:rsid w:val="00C71AA6"/>
    <w:rsid w:val="00CF53D8"/>
    <w:rsid w:val="00D033F3"/>
    <w:rsid w:val="00D362C2"/>
    <w:rsid w:val="00D4541F"/>
    <w:rsid w:val="00D46536"/>
    <w:rsid w:val="00D8188A"/>
    <w:rsid w:val="00D81B43"/>
    <w:rsid w:val="00DC0A48"/>
    <w:rsid w:val="00DF759E"/>
    <w:rsid w:val="00E231D1"/>
    <w:rsid w:val="00E44E54"/>
    <w:rsid w:val="00E77707"/>
    <w:rsid w:val="00EA1160"/>
    <w:rsid w:val="00EE3DBD"/>
    <w:rsid w:val="00F37353"/>
    <w:rsid w:val="00F60902"/>
    <w:rsid w:val="00F63958"/>
    <w:rsid w:val="00F65C23"/>
    <w:rsid w:val="00F700F3"/>
    <w:rsid w:val="00FA13D3"/>
    <w:rsid w:val="00FA2C52"/>
    <w:rsid w:val="00FD1220"/>
    <w:rsid w:val="00FE1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61DA48-1211-47AB-8E8A-C25C37680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9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table" w:styleId="a4">
    <w:name w:val="Table Grid"/>
    <w:basedOn w:val="a1"/>
    <w:uiPriority w:val="59"/>
    <w:rsid w:val="00F37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373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37353"/>
  </w:style>
  <w:style w:type="paragraph" w:styleId="a7">
    <w:name w:val="footer"/>
    <w:basedOn w:val="a"/>
    <w:link w:val="a8"/>
    <w:uiPriority w:val="99"/>
    <w:unhideWhenUsed/>
    <w:rsid w:val="00F373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37353"/>
  </w:style>
  <w:style w:type="paragraph" w:styleId="a9">
    <w:name w:val="Balloon Text"/>
    <w:basedOn w:val="a"/>
    <w:link w:val="aa"/>
    <w:uiPriority w:val="99"/>
    <w:semiHidden/>
    <w:unhideWhenUsed/>
    <w:rsid w:val="00F373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7353"/>
    <w:rPr>
      <w:rFonts w:ascii="Tahoma" w:hAnsi="Tahoma" w:cs="Tahoma"/>
      <w:sz w:val="16"/>
      <w:szCs w:val="16"/>
    </w:rPr>
  </w:style>
  <w:style w:type="paragraph" w:styleId="ab">
    <w:name w:val="List Paragraph"/>
    <w:basedOn w:val="a"/>
    <w:uiPriority w:val="34"/>
    <w:qFormat/>
    <w:rsid w:val="00F63958"/>
    <w:pPr>
      <w:ind w:left="720"/>
      <w:contextualSpacing/>
    </w:pPr>
  </w:style>
  <w:style w:type="paragraph" w:customStyle="1" w:styleId="ConsPlusNormal">
    <w:name w:val="ConsPlusNormal"/>
    <w:rsid w:val="007C5BA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c">
    <w:name w:val="Plain Text"/>
    <w:basedOn w:val="a"/>
    <w:link w:val="ad"/>
    <w:rsid w:val="00F60902"/>
    <w:pPr>
      <w:spacing w:after="0" w:line="240" w:lineRule="auto"/>
    </w:pPr>
    <w:rPr>
      <w:rFonts w:ascii="Courier New" w:eastAsia="Times New Roman" w:hAnsi="Courier New" w:cs="Times New Roman"/>
      <w:sz w:val="20"/>
      <w:szCs w:val="20"/>
      <w:lang w:val="x-none" w:eastAsia="x-none"/>
    </w:rPr>
  </w:style>
  <w:style w:type="character" w:customStyle="1" w:styleId="ad">
    <w:name w:val="Текст Знак"/>
    <w:basedOn w:val="a0"/>
    <w:link w:val="ac"/>
    <w:rsid w:val="00F60902"/>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333774">
      <w:bodyDiv w:val="1"/>
      <w:marLeft w:val="0"/>
      <w:marRight w:val="0"/>
      <w:marTop w:val="0"/>
      <w:marBottom w:val="0"/>
      <w:divBdr>
        <w:top w:val="none" w:sz="0" w:space="0" w:color="auto"/>
        <w:left w:val="none" w:sz="0" w:space="0" w:color="auto"/>
        <w:bottom w:val="none" w:sz="0" w:space="0" w:color="auto"/>
        <w:right w:val="none" w:sz="0" w:space="0" w:color="auto"/>
      </w:divBdr>
    </w:div>
    <w:div w:id="2088763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11314</Words>
  <Characters>64494</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Кадры</dc:creator>
  <cp:lastModifiedBy>Специалист ОК</cp:lastModifiedBy>
  <cp:revision>2</cp:revision>
  <cp:lastPrinted>2021-05-18T05:45:00Z</cp:lastPrinted>
  <dcterms:created xsi:type="dcterms:W3CDTF">2021-07-07T03:06:00Z</dcterms:created>
  <dcterms:modified xsi:type="dcterms:W3CDTF">2021-07-07T03:06:00Z</dcterms:modified>
</cp:coreProperties>
</file>