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C7" w:rsidRDefault="00641A52" w:rsidP="00641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дополнительной общеобразовательной предпрофессиональной программы </w:t>
      </w:r>
      <w:r w:rsidR="00BB7DEF">
        <w:rPr>
          <w:rFonts w:ascii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«Пауэрлифтинг»</w:t>
      </w:r>
    </w:p>
    <w:p w:rsidR="00BB7DEF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B301F0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  <w:r w:rsidR="00BB7DEF" w:rsidRPr="00BB7DE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B7DEF" w:rsidRPr="00BB7DEF">
        <w:rPr>
          <w:rFonts w:ascii="Times New Roman" w:eastAsia="Calibri" w:hAnsi="Times New Roman" w:cs="Times New Roman"/>
          <w:sz w:val="28"/>
          <w:szCs w:val="28"/>
        </w:rPr>
        <w:tab/>
      </w:r>
      <w:r w:rsidR="00BB7DEF">
        <w:rPr>
          <w:rFonts w:ascii="Times New Roman" w:eastAsia="Calibri" w:hAnsi="Times New Roman" w:cs="Times New Roman"/>
          <w:sz w:val="28"/>
          <w:szCs w:val="28"/>
        </w:rPr>
        <w:t xml:space="preserve"> физкультурно-спортивная.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B301F0"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</w:t>
      </w:r>
      <w:r w:rsidR="00BB7DE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301F0">
        <w:rPr>
          <w:rFonts w:ascii="Times New Roman" w:eastAsia="Calibri" w:hAnsi="Times New Roman" w:cs="Times New Roman"/>
          <w:sz w:val="28"/>
          <w:szCs w:val="28"/>
        </w:rPr>
        <w:t>инимальный возраст для зачисления в группу ба</w:t>
      </w:r>
      <w:r>
        <w:rPr>
          <w:rFonts w:ascii="Times New Roman" w:eastAsia="Calibri" w:hAnsi="Times New Roman" w:cs="Times New Roman"/>
          <w:sz w:val="28"/>
          <w:szCs w:val="28"/>
        </w:rPr>
        <w:t>зового уровня сложности – 8 лет, м</w:t>
      </w:r>
      <w:r w:rsidRPr="00B301F0">
        <w:rPr>
          <w:rFonts w:ascii="Times New Roman" w:eastAsia="Calibri" w:hAnsi="Times New Roman" w:cs="Times New Roman"/>
          <w:sz w:val="28"/>
          <w:szCs w:val="28"/>
        </w:rPr>
        <w:t>инимальный возраст для зачисления в группу углубленного уровня сложности – 14 лет.</w:t>
      </w:r>
    </w:p>
    <w:p w:rsidR="00BB7DEF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B301F0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  <w:r w:rsidR="00BB7DE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BB7DEF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BB7DEF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Разработчики </w:t>
      </w:r>
      <w:r w:rsidRPr="00B301F0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="00BB7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Соломина</w:t>
      </w:r>
      <w:r w:rsidR="00BB7DEF">
        <w:rPr>
          <w:rFonts w:ascii="Times New Roman" w:eastAsia="Calibri" w:hAnsi="Times New Roman" w:cs="Times New Roman"/>
          <w:sz w:val="28"/>
          <w:szCs w:val="28"/>
        </w:rPr>
        <w:t xml:space="preserve"> Ю.В., Берлизов М.В.</w:t>
      </w:r>
    </w:p>
    <w:p w:rsidR="00B301F0" w:rsidRPr="00B301F0" w:rsidRDefault="00BB7DEF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F0">
        <w:rPr>
          <w:rFonts w:ascii="Times New Roman" w:eastAsia="Calibri" w:hAnsi="Times New Roman" w:cs="Times New Roman"/>
          <w:sz w:val="28"/>
          <w:szCs w:val="28"/>
        </w:rPr>
        <w:tab/>
      </w:r>
      <w:r w:rsidR="00B301F0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</w:t>
      </w:r>
      <w:r w:rsidR="00B301F0" w:rsidRPr="00B301F0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B301F0" w:rsidRPr="00B301F0">
        <w:rPr>
          <w:rFonts w:ascii="Times New Roman" w:eastAsia="Calibri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развития, получение ими начальных знаний, умений и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З</w:t>
      </w:r>
      <w:r w:rsidRPr="00B301F0">
        <w:rPr>
          <w:rFonts w:ascii="Times New Roman" w:eastAsia="Calibri" w:hAnsi="Times New Roman" w:cs="Times New Roman"/>
          <w:b/>
          <w:sz w:val="28"/>
          <w:szCs w:val="28"/>
        </w:rPr>
        <w:t>адач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301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п</w:t>
      </w:r>
      <w:r w:rsidRPr="00B301F0">
        <w:rPr>
          <w:rFonts w:ascii="Times New Roman" w:eastAsia="Calibri" w:hAnsi="Times New Roman" w:cs="Times New Roman"/>
          <w:b/>
          <w:sz w:val="28"/>
          <w:szCs w:val="28"/>
        </w:rPr>
        <w:t>рограммы: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F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- </w:t>
      </w:r>
      <w:r w:rsidRPr="00B301F0">
        <w:rPr>
          <w:rFonts w:ascii="Times New Roman" w:eastAsia="Calibri" w:hAnsi="Times New Roman" w:cs="Times New Roman"/>
          <w:sz w:val="28"/>
          <w:szCs w:val="28"/>
        </w:rPr>
        <w:t xml:space="preserve">укрепление здоровья, формирование культуры здорового образа жизни; 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F0">
        <w:rPr>
          <w:rFonts w:ascii="Times New Roman" w:eastAsia="Calibri" w:hAnsi="Times New Roman" w:cs="Times New Roman"/>
          <w:sz w:val="28"/>
          <w:szCs w:val="28"/>
        </w:rPr>
        <w:tab/>
        <w:t xml:space="preserve">- формирование навыков адаптации к жизни в обществе, профессиональной ориентации; 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F0">
        <w:rPr>
          <w:rFonts w:ascii="Times New Roman" w:eastAsia="Calibri" w:hAnsi="Times New Roman" w:cs="Times New Roman"/>
          <w:sz w:val="28"/>
          <w:szCs w:val="28"/>
        </w:rPr>
        <w:tab/>
        <w:t xml:space="preserve">- получение начальных знаний, умений, навыков в области физической культуры и спорта; 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F0">
        <w:rPr>
          <w:rFonts w:ascii="Times New Roman" w:eastAsia="Calibri" w:hAnsi="Times New Roman" w:cs="Times New Roman"/>
          <w:sz w:val="28"/>
          <w:szCs w:val="28"/>
        </w:rPr>
        <w:tab/>
        <w:t>- удовлетворение потребностей в двигательной активности;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F0">
        <w:rPr>
          <w:rFonts w:ascii="Times New Roman" w:eastAsia="Calibri" w:hAnsi="Times New Roman" w:cs="Times New Roman"/>
          <w:sz w:val="28"/>
          <w:szCs w:val="28"/>
        </w:rPr>
        <w:tab/>
        <w:t>-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1F0">
        <w:rPr>
          <w:rFonts w:ascii="Times New Roman" w:eastAsia="Calibri" w:hAnsi="Times New Roman" w:cs="Times New Roman"/>
          <w:sz w:val="28"/>
          <w:szCs w:val="28"/>
        </w:rPr>
        <w:tab/>
        <w:t>- отбор одаренных детей, создание условий для их физического воспитания и физического развития;</w:t>
      </w:r>
    </w:p>
    <w:p w:rsidR="00B301F0" w:rsidRPr="00B301F0" w:rsidRDefault="00B301F0" w:rsidP="00B301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1F0">
        <w:rPr>
          <w:rFonts w:ascii="Times New Roman" w:eastAsia="Calibri" w:hAnsi="Times New Roman" w:cs="Times New Roman"/>
          <w:sz w:val="28"/>
          <w:szCs w:val="28"/>
        </w:rPr>
        <w:tab/>
        <w:t>- подготовка к освоению этапов спортивной подготовки.</w:t>
      </w:r>
    </w:p>
    <w:p w:rsidR="00641A52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Построение</w:t>
      </w:r>
      <w:r w:rsidR="00B301F0">
        <w:rPr>
          <w:rFonts w:ascii="Times New Roman" w:eastAsia="Calibri" w:hAnsi="Times New Roman" w:cs="Times New Roman"/>
          <w:sz w:val="28"/>
          <w:szCs w:val="28"/>
        </w:rPr>
        <w:t xml:space="preserve"> дополнительной предпрофессиональной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определяется </w:t>
      </w:r>
      <w:r w:rsidRPr="00BB7DEF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BB7DEF" w:rsidRPr="00BB7DEF">
        <w:rPr>
          <w:rFonts w:ascii="Times New Roman" w:eastAsia="Calibri" w:hAnsi="Times New Roman" w:cs="Times New Roman"/>
          <w:sz w:val="28"/>
          <w:szCs w:val="28"/>
        </w:rPr>
        <w:t xml:space="preserve"> Министерства спорта России от 15.11.2018 г.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</w:r>
      <w:r w:rsidR="0024216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 включает в себя базовый уровень сложности освоения программы и углубленный уровень сложности.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 xml:space="preserve">Базовый уровень </w:t>
      </w:r>
      <w:r>
        <w:rPr>
          <w:rFonts w:ascii="Times New Roman" w:eastAsia="Calibri" w:hAnsi="Times New Roman" w:cs="Times New Roman"/>
          <w:sz w:val="28"/>
          <w:szCs w:val="28"/>
        </w:rPr>
        <w:t>сложности</w:t>
      </w:r>
      <w:r w:rsidRPr="001E4C14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изучение и освоение следующих предметных областей: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E4C14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1. Обязательные предметные области базового уровня, которые включают: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общая физическая подготовка;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спорта.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E4C14">
        <w:rPr>
          <w:rFonts w:ascii="Times New Roman" w:eastAsia="Calibri" w:hAnsi="Times New Roman" w:cs="Times New Roman"/>
          <w:i/>
          <w:sz w:val="28"/>
          <w:szCs w:val="28"/>
          <w:u w:val="single"/>
        </w:rPr>
        <w:t>2. Вариативные предметные области базового уровня, которые включают: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>- различные виды спорта и подвижные игры;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Углубленный уровень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сложности</w:t>
      </w:r>
      <w:r w:rsidRPr="001E4C14">
        <w:rPr>
          <w:rFonts w:ascii="Times New Roman" w:eastAsia="Calibri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1E4C14">
        <w:rPr>
          <w:rFonts w:ascii="Times New Roman" w:eastAsia="Calibri" w:hAnsi="Times New Roman" w:cs="Times New Roman"/>
          <w:sz w:val="28"/>
          <w:szCs w:val="28"/>
        </w:rPr>
        <w:t xml:space="preserve"> изучение и освоение следующих предметных областей: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E4C1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1. Обязательные предметные области углубленного уровня: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общая и специальная физическая подготовка;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спорта;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основы профессионального самоопределения.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E4C1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2. Вариативные предметные области углубленного уровня: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>- судейская подготовка;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1E4C14" w:rsidRPr="001E4C14" w:rsidRDefault="001E4C14" w:rsidP="001E4C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4C1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D52B0A" w:rsidRDefault="001E4C14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E4C14">
        <w:rPr>
          <w:rFonts w:ascii="Times New Roman" w:eastAsia="Calibri" w:hAnsi="Times New Roman" w:cs="Times New Roman"/>
          <w:sz w:val="28"/>
          <w:szCs w:val="28"/>
        </w:rPr>
        <w:t xml:space="preserve">Учебный план по образовательной программе базового и углубленного уровней </w:t>
      </w:r>
      <w:r w:rsidR="002C5E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C14">
        <w:rPr>
          <w:rFonts w:ascii="Times New Roman" w:eastAsia="Calibri" w:hAnsi="Times New Roman" w:cs="Times New Roman"/>
          <w:sz w:val="28"/>
          <w:szCs w:val="28"/>
        </w:rPr>
        <w:t xml:space="preserve"> содержит: календарный учебный график, план учебного процесса, включающий теоретические и практические занятия по предметным областям, в том числе участие в тренировочных мероприятиях, в физкультурных и спортивных мероприятиях, самостоятельную работу обучающихся, формы аттестации, расписание учебных занятий.</w:t>
      </w:r>
      <w:r w:rsidR="00A42D0B">
        <w:rPr>
          <w:rFonts w:ascii="Times New Roman" w:eastAsia="Calibri" w:hAnsi="Times New Roman" w:cs="Times New Roman"/>
          <w:sz w:val="28"/>
          <w:szCs w:val="28"/>
        </w:rPr>
        <w:t xml:space="preserve"> Методическая часть п</w:t>
      </w:r>
      <w:r w:rsidR="00A42D0B" w:rsidRPr="00A42D0B">
        <w:rPr>
          <w:rFonts w:ascii="Times New Roman" w:eastAsia="Calibri" w:hAnsi="Times New Roman" w:cs="Times New Roman"/>
          <w:sz w:val="28"/>
          <w:szCs w:val="28"/>
        </w:rPr>
        <w:t>рограммы включает учебный материал по предметным областям, его распределение по годам обучения в годовом цикле; рекомендуемые объемы тренировочных нагрузок, а также содержит практические материалы и методические рекомендации по проведению учебных занятий.</w:t>
      </w:r>
    </w:p>
    <w:p w:rsidR="00D52B0A" w:rsidRDefault="00240567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982854">
        <w:rPr>
          <w:rFonts w:ascii="Times New Roman" w:hAnsi="Times New Roman" w:cs="Times New Roman"/>
          <w:sz w:val="28"/>
          <w:szCs w:val="27"/>
          <w:shd w:val="clear" w:color="auto" w:fill="FFFFFF"/>
        </w:rPr>
        <w:t>Материально-техническое оснащение</w:t>
      </w:r>
      <w:r w:rsidRPr="00240567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соответствует условиям реализации программы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Учебно-тренировочные з</w:t>
      </w:r>
      <w:r w:rsidR="00D52B0A" w:rsidRPr="00D52B0A">
        <w:rPr>
          <w:rFonts w:ascii="Times New Roman" w:eastAsia="Calibri" w:hAnsi="Times New Roman" w:cs="Times New Roman"/>
          <w:sz w:val="28"/>
          <w:szCs w:val="28"/>
        </w:rPr>
        <w:t xml:space="preserve">анятия </w:t>
      </w:r>
      <w:r>
        <w:rPr>
          <w:rFonts w:ascii="Times New Roman" w:eastAsia="Calibri" w:hAnsi="Times New Roman" w:cs="Times New Roman"/>
          <w:sz w:val="28"/>
          <w:szCs w:val="28"/>
        </w:rPr>
        <w:t>проходят в тренажёрном зале ДЮСШ</w:t>
      </w:r>
      <w:r w:rsidR="00D52B0A" w:rsidRPr="00D52B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52B0A">
        <w:rPr>
          <w:rFonts w:ascii="Times New Roman" w:eastAsia="Calibri" w:hAnsi="Times New Roman" w:cs="Times New Roman"/>
          <w:sz w:val="28"/>
          <w:szCs w:val="28"/>
        </w:rPr>
        <w:t>оборудованном</w:t>
      </w:r>
      <w:r w:rsidR="00D52B0A" w:rsidRPr="00D52B0A">
        <w:rPr>
          <w:rFonts w:ascii="Times New Roman" w:eastAsia="Calibri" w:hAnsi="Times New Roman" w:cs="Times New Roman"/>
          <w:sz w:val="28"/>
          <w:szCs w:val="28"/>
        </w:rPr>
        <w:t xml:space="preserve"> необходимыми тренажёрами, инвентарём, расходными материалами.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42D0B">
        <w:rPr>
          <w:rFonts w:ascii="Times New Roman" w:eastAsia="Calibri" w:hAnsi="Times New Roman" w:cs="Times New Roman"/>
          <w:sz w:val="28"/>
          <w:szCs w:val="28"/>
        </w:rPr>
        <w:t xml:space="preserve">Основными критериями оценки обучающихся на базовом и углубленном уровнях сложности являются регулярность посещений занятий, выполнение контрольных нормативов по общей и специальной физической подготовке, освоение объемов тренировочных нагрузок в соответствии с программными требованиями, освоение теоретического раздела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2D0B">
        <w:rPr>
          <w:rFonts w:ascii="Times New Roman" w:eastAsia="Calibri" w:hAnsi="Times New Roman" w:cs="Times New Roman"/>
          <w:sz w:val="28"/>
          <w:szCs w:val="28"/>
        </w:rPr>
        <w:t>рограммы.  При проведении промежуточной и итоговой аттестации учитываются ре</w:t>
      </w:r>
      <w:r>
        <w:rPr>
          <w:rFonts w:ascii="Times New Roman" w:eastAsia="Calibri" w:hAnsi="Times New Roman" w:cs="Times New Roman"/>
          <w:sz w:val="28"/>
          <w:szCs w:val="28"/>
        </w:rPr>
        <w:t>зультаты освоения обучающимися п</w:t>
      </w:r>
      <w:r w:rsidRPr="00A42D0B">
        <w:rPr>
          <w:rFonts w:ascii="Times New Roman" w:eastAsia="Calibri" w:hAnsi="Times New Roman" w:cs="Times New Roman"/>
          <w:sz w:val="28"/>
          <w:szCs w:val="28"/>
        </w:rPr>
        <w:t xml:space="preserve">рограммы по каждой предметной области. Форма проведения промежуточной и итоговой аттестации определяется организацией дополнительного образования. Освоение </w:t>
      </w:r>
      <w:r w:rsidRPr="00A42D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предпрофессиональной образовательной программы завершается обязательной итоговой аттестацией (углубленный уровень сложности). 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ab/>
        <w:t>Форма промежуточной аттестации: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>1. Сдача комплексов контрольных упражнений по общей (базовый и углубленный уровень сложности) и специальной физической подготовке (углубленный уровень сложности).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 xml:space="preserve">2. Тест по теоретическим основам в области физической культуры и спорта. 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>3. Присвоение спортивного разряда в соответствии с ЕВКС по виду спорта.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ab/>
        <w:t>Форма итоговой аттестации: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>1. Сдача комплексов контрольных упражнений по общей и специальной физической подготовке.</w:t>
      </w:r>
    </w:p>
    <w:p w:rsidR="00A42D0B" w:rsidRP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 xml:space="preserve">2. Зачет по теоретическим основам в области физической культуры и спорта. </w:t>
      </w:r>
    </w:p>
    <w:p w:rsid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D0B">
        <w:rPr>
          <w:rFonts w:ascii="Times New Roman" w:eastAsia="Calibri" w:hAnsi="Times New Roman" w:cs="Times New Roman"/>
          <w:sz w:val="28"/>
          <w:szCs w:val="28"/>
        </w:rPr>
        <w:t>3. Присвоение спортивного разряда в соответствии с ЕВКС по виду спорта.</w:t>
      </w:r>
    </w:p>
    <w:p w:rsidR="00993FBC" w:rsidRPr="00A42D0B" w:rsidRDefault="00993FBC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909" w:rsidRDefault="00406909" w:rsidP="00993F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сдачи </w:t>
      </w:r>
      <w:r w:rsidRPr="00A42D0B">
        <w:rPr>
          <w:rFonts w:ascii="Times New Roman" w:eastAsia="Calibri" w:hAnsi="Times New Roman" w:cs="Times New Roman"/>
          <w:sz w:val="28"/>
          <w:szCs w:val="28"/>
        </w:rPr>
        <w:t>комплексов контрольных упражнений по общей (базовый и углубленный уровень сложности) и специальной физической подготовке (углубленный уровень сложности).</w:t>
      </w:r>
    </w:p>
    <w:p w:rsidR="00E1533F" w:rsidRDefault="00993FBC" w:rsidP="00993FB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№1</w:t>
      </w:r>
    </w:p>
    <w:p w:rsidR="00406909" w:rsidRDefault="00FF44BB" w:rsidP="004069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44BB" w:rsidRDefault="00FF44BB" w:rsidP="004069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909" w:rsidRPr="00406909" w:rsidRDefault="00240567" w:rsidP="004069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6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182">
        <w:rPr>
          <w:rFonts w:ascii="Times New Roman" w:eastAsia="Calibri" w:hAnsi="Times New Roman" w:cs="Times New Roman"/>
          <w:sz w:val="28"/>
          <w:szCs w:val="28"/>
        </w:rPr>
        <w:t>С</w:t>
      </w:r>
      <w:r w:rsidR="00406909" w:rsidRPr="00406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854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="000B3182">
        <w:rPr>
          <w:rFonts w:ascii="Times New Roman" w:eastAsia="Calibri" w:hAnsi="Times New Roman" w:cs="Times New Roman"/>
          <w:sz w:val="28"/>
          <w:szCs w:val="28"/>
        </w:rPr>
        <w:t xml:space="preserve">определения степени освоения обучающимися </w:t>
      </w:r>
      <w:r w:rsidR="00E1533F">
        <w:rPr>
          <w:rFonts w:ascii="Times New Roman" w:eastAsia="Calibri" w:hAnsi="Times New Roman" w:cs="Times New Roman"/>
          <w:sz w:val="28"/>
          <w:szCs w:val="28"/>
        </w:rPr>
        <w:t xml:space="preserve">дополнительной </w:t>
      </w:r>
      <w:r w:rsidR="000B3182">
        <w:rPr>
          <w:rFonts w:ascii="Times New Roman" w:eastAsia="Calibri" w:hAnsi="Times New Roman" w:cs="Times New Roman"/>
          <w:sz w:val="28"/>
          <w:szCs w:val="28"/>
        </w:rPr>
        <w:t>предпрофессиональной программы</w:t>
      </w:r>
      <w:r w:rsidR="00982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03" w:rsidRPr="00982854">
        <w:rPr>
          <w:rFonts w:ascii="Times New Roman" w:eastAsia="Calibri" w:hAnsi="Times New Roman" w:cs="Times New Roman"/>
          <w:sz w:val="28"/>
          <w:szCs w:val="28"/>
        </w:rPr>
        <w:t>в течение учебного года проводится текущий контроль</w:t>
      </w:r>
      <w:r w:rsidR="005F4D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6909" w:rsidRPr="00406909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982854">
        <w:rPr>
          <w:rFonts w:ascii="Times New Roman" w:eastAsia="Calibri" w:hAnsi="Times New Roman" w:cs="Times New Roman"/>
          <w:sz w:val="28"/>
          <w:szCs w:val="28"/>
        </w:rPr>
        <w:t xml:space="preserve"> контрольных тренировок, соревнований и </w:t>
      </w:r>
      <w:r w:rsidR="00E1533F">
        <w:rPr>
          <w:rFonts w:ascii="Times New Roman" w:eastAsia="Calibri" w:hAnsi="Times New Roman" w:cs="Times New Roman"/>
          <w:sz w:val="28"/>
          <w:szCs w:val="28"/>
        </w:rPr>
        <w:t xml:space="preserve">сдачи </w:t>
      </w:r>
      <w:r w:rsidR="00982854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="00E1533F">
        <w:rPr>
          <w:rFonts w:ascii="Times New Roman" w:eastAsia="Calibri" w:hAnsi="Times New Roman" w:cs="Times New Roman"/>
          <w:sz w:val="28"/>
          <w:szCs w:val="28"/>
        </w:rPr>
        <w:t>нормативов</w:t>
      </w:r>
      <w:r w:rsidR="00982854">
        <w:rPr>
          <w:rFonts w:ascii="Times New Roman" w:eastAsia="Calibri" w:hAnsi="Times New Roman" w:cs="Times New Roman"/>
          <w:sz w:val="28"/>
          <w:szCs w:val="28"/>
        </w:rPr>
        <w:t xml:space="preserve"> по ОФП, СФП</w:t>
      </w:r>
      <w:r w:rsidR="00406909">
        <w:rPr>
          <w:rFonts w:ascii="Times New Roman" w:eastAsia="Calibri" w:hAnsi="Times New Roman" w:cs="Times New Roman"/>
          <w:sz w:val="28"/>
          <w:szCs w:val="28"/>
        </w:rPr>
        <w:t>.</w:t>
      </w:r>
      <w:r w:rsidR="000B3182" w:rsidRPr="000B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74F0" w:rsidRDefault="005F4D03" w:rsidP="003115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О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свидетельствуют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обучающихся.</w:t>
      </w:r>
      <w:r w:rsidRPr="00A970B7"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Согласно данным за последние три года, прослеживается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A46" w:rsidRPr="00993FBC">
        <w:rPr>
          <w:rFonts w:ascii="Times New Roman" w:eastAsia="Calibri" w:hAnsi="Times New Roman" w:cs="Times New Roman"/>
          <w:sz w:val="28"/>
          <w:szCs w:val="28"/>
        </w:rPr>
        <w:t>стабильна</w:t>
      </w:r>
      <w:r w:rsidR="00311545" w:rsidRPr="00993FBC">
        <w:rPr>
          <w:rFonts w:ascii="Times New Roman" w:eastAsia="Calibri" w:hAnsi="Times New Roman" w:cs="Times New Roman"/>
          <w:sz w:val="28"/>
          <w:szCs w:val="28"/>
        </w:rPr>
        <w:t>я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 xml:space="preserve"> динамика результативности участия в </w:t>
      </w:r>
      <w:r w:rsidRPr="00A970B7">
        <w:rPr>
          <w:rFonts w:ascii="Times New Roman" w:eastAsia="Calibri" w:hAnsi="Times New Roman" w:cs="Times New Roman"/>
          <w:sz w:val="28"/>
          <w:szCs w:val="28"/>
        </w:rPr>
        <w:t xml:space="preserve">соревнованиях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разного</w:t>
      </w:r>
      <w:r w:rsidR="00982854" w:rsidRPr="00A97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545" w:rsidRPr="00A970B7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A970B7">
        <w:rPr>
          <w:rFonts w:ascii="Times New Roman" w:eastAsia="Calibri" w:hAnsi="Times New Roman" w:cs="Times New Roman"/>
          <w:sz w:val="28"/>
          <w:szCs w:val="28"/>
        </w:rPr>
        <w:t xml:space="preserve"> и выполнени</w:t>
      </w:r>
      <w:r w:rsidR="005F74F0" w:rsidRPr="00A970B7">
        <w:rPr>
          <w:rFonts w:ascii="Times New Roman" w:eastAsia="Calibri" w:hAnsi="Times New Roman" w:cs="Times New Roman"/>
          <w:sz w:val="28"/>
          <w:szCs w:val="28"/>
        </w:rPr>
        <w:t>е обучающимися юношеских и спортивных разрядов.</w:t>
      </w:r>
    </w:p>
    <w:p w:rsidR="00BA3F17" w:rsidRPr="00BE6B03" w:rsidRDefault="00BA3F17" w:rsidP="00BA3F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F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Ведется анализ </w:t>
      </w:r>
      <w:proofErr w:type="gramStart"/>
      <w:r w:rsidRPr="00BA3F17">
        <w:rPr>
          <w:rFonts w:ascii="Times New Roman" w:eastAsia="Calibri" w:hAnsi="Times New Roman" w:cs="Times New Roman"/>
          <w:sz w:val="28"/>
          <w:szCs w:val="28"/>
        </w:rPr>
        <w:t>достижений</w:t>
      </w:r>
      <w:proofErr w:type="gramEnd"/>
      <w:r w:rsidRPr="00BA3F17">
        <w:rPr>
          <w:rFonts w:ascii="Times New Roman" w:eastAsia="Calibri" w:hAnsi="Times New Roman" w:cs="Times New Roman"/>
          <w:sz w:val="28"/>
          <w:szCs w:val="28"/>
        </w:rPr>
        <w:t xml:space="preserve"> обучающихся на протяжении всего периода работы. В 2017-2018 годах уже виден прогресс и рост результатов. В 2018-2019 годах количество результатов немного снижается, предположительно это связано с меньшим количеством выез</w:t>
      </w:r>
      <w:r w:rsidR="00A96D27">
        <w:rPr>
          <w:rFonts w:ascii="Times New Roman" w:eastAsia="Calibri" w:hAnsi="Times New Roman" w:cs="Times New Roman"/>
          <w:sz w:val="28"/>
          <w:szCs w:val="28"/>
        </w:rPr>
        <w:t>дных соревнований по отношению к</w:t>
      </w:r>
      <w:r w:rsidRPr="00BA3F17">
        <w:rPr>
          <w:rFonts w:ascii="Times New Roman" w:eastAsia="Calibri" w:hAnsi="Times New Roman" w:cs="Times New Roman"/>
          <w:sz w:val="28"/>
          <w:szCs w:val="28"/>
        </w:rPr>
        <w:t xml:space="preserve"> прошл</w:t>
      </w:r>
      <w:r w:rsidR="00A96D27">
        <w:rPr>
          <w:rFonts w:ascii="Times New Roman" w:eastAsia="Calibri" w:hAnsi="Times New Roman" w:cs="Times New Roman"/>
          <w:sz w:val="28"/>
          <w:szCs w:val="28"/>
        </w:rPr>
        <w:t>ому году</w:t>
      </w:r>
      <w:r w:rsidRPr="00BA3F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2019-2020 годах </w:t>
      </w:r>
      <w:r w:rsidR="00E83839">
        <w:rPr>
          <w:rFonts w:ascii="Times New Roman" w:eastAsia="Calibri" w:hAnsi="Times New Roman" w:cs="Times New Roman"/>
          <w:sz w:val="28"/>
          <w:szCs w:val="28"/>
        </w:rPr>
        <w:t>результаты стабильны</w:t>
      </w:r>
      <w:r w:rsidR="008824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F17" w:rsidRPr="00A970B7" w:rsidRDefault="00993FBC" w:rsidP="00993FB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 2</w:t>
      </w:r>
    </w:p>
    <w:p w:rsidR="00A970B7" w:rsidRDefault="00A970B7" w:rsidP="003115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15C179" wp14:editId="09ABFFD9">
            <wp:extent cx="5940425" cy="3535540"/>
            <wp:effectExtent l="0" t="0" r="317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74F0" w:rsidRPr="00505A46" w:rsidRDefault="005F74F0" w:rsidP="003115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545" w:rsidRPr="00505A46" w:rsidRDefault="00982854" w:rsidP="003115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A46">
        <w:rPr>
          <w:rFonts w:ascii="Times New Roman" w:eastAsia="Calibri" w:hAnsi="Times New Roman" w:cs="Times New Roman"/>
          <w:sz w:val="28"/>
          <w:szCs w:val="28"/>
        </w:rPr>
        <w:tab/>
      </w:r>
      <w:r w:rsidR="00311545" w:rsidRPr="00505A46">
        <w:rPr>
          <w:rFonts w:ascii="Times New Roman" w:eastAsia="Calibri" w:hAnsi="Times New Roman" w:cs="Times New Roman"/>
          <w:sz w:val="28"/>
          <w:szCs w:val="28"/>
        </w:rPr>
        <w:t>Все эти данные говорят о том, что результативность участия в</w:t>
      </w:r>
      <w:r w:rsidRPr="00505A46">
        <w:rPr>
          <w:rFonts w:ascii="Times New Roman" w:eastAsia="Calibri" w:hAnsi="Times New Roman" w:cs="Times New Roman"/>
          <w:sz w:val="28"/>
          <w:szCs w:val="28"/>
        </w:rPr>
        <w:t xml:space="preserve"> соревнованиях </w:t>
      </w:r>
      <w:r w:rsidR="00A970B7" w:rsidRPr="00505A46">
        <w:rPr>
          <w:rFonts w:ascii="Times New Roman" w:eastAsia="Calibri" w:hAnsi="Times New Roman" w:cs="Times New Roman"/>
          <w:sz w:val="28"/>
          <w:szCs w:val="28"/>
        </w:rPr>
        <w:t xml:space="preserve">различного уровня </w:t>
      </w:r>
      <w:r w:rsidR="00E1533F">
        <w:rPr>
          <w:rFonts w:ascii="Times New Roman" w:eastAsia="Calibri" w:hAnsi="Times New Roman" w:cs="Times New Roman"/>
          <w:sz w:val="28"/>
          <w:szCs w:val="28"/>
        </w:rPr>
        <w:t>на должном уровне</w:t>
      </w:r>
      <w:r w:rsidR="00311545" w:rsidRPr="00505A46">
        <w:rPr>
          <w:rFonts w:ascii="Times New Roman" w:eastAsia="Calibri" w:hAnsi="Times New Roman" w:cs="Times New Roman"/>
          <w:sz w:val="28"/>
          <w:szCs w:val="28"/>
        </w:rPr>
        <w:t>.</w:t>
      </w:r>
      <w:r w:rsidR="00E1533F" w:rsidRPr="00E15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33F" w:rsidRPr="00505A46">
        <w:rPr>
          <w:rFonts w:ascii="Times New Roman" w:eastAsia="Calibri" w:hAnsi="Times New Roman" w:cs="Times New Roman"/>
          <w:sz w:val="28"/>
          <w:szCs w:val="28"/>
        </w:rPr>
        <w:t>Успешность детей определяется</w:t>
      </w:r>
      <w:r w:rsidR="00E1533F">
        <w:rPr>
          <w:rFonts w:ascii="Times New Roman" w:eastAsia="Calibri" w:hAnsi="Times New Roman" w:cs="Times New Roman"/>
          <w:sz w:val="28"/>
          <w:szCs w:val="28"/>
        </w:rPr>
        <w:t xml:space="preserve"> не только победами</w:t>
      </w:r>
      <w:r w:rsidR="00E1533F" w:rsidRPr="00505A46">
        <w:rPr>
          <w:rFonts w:ascii="Times New Roman" w:eastAsia="Calibri" w:hAnsi="Times New Roman" w:cs="Times New Roman"/>
          <w:sz w:val="28"/>
          <w:szCs w:val="28"/>
        </w:rPr>
        <w:t>,</w:t>
      </w:r>
      <w:r w:rsidR="00E15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33F" w:rsidRPr="00505A46">
        <w:rPr>
          <w:rFonts w:ascii="Times New Roman" w:eastAsia="Calibri" w:hAnsi="Times New Roman" w:cs="Times New Roman"/>
          <w:sz w:val="28"/>
          <w:szCs w:val="28"/>
        </w:rPr>
        <w:t>которые получены за высокие результаты, но и в индивидуальном росте</w:t>
      </w:r>
      <w:r w:rsidR="00E15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33F" w:rsidRPr="00505A46">
        <w:rPr>
          <w:rFonts w:ascii="Times New Roman" w:eastAsia="Calibri" w:hAnsi="Times New Roman" w:cs="Times New Roman"/>
          <w:sz w:val="28"/>
          <w:szCs w:val="28"/>
        </w:rPr>
        <w:t>каждого спортсмена.</w:t>
      </w:r>
    </w:p>
    <w:p w:rsidR="00E1533F" w:rsidRPr="00505A46" w:rsidRDefault="00505A46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8246A" w:rsidRPr="00505A46">
        <w:rPr>
          <w:rFonts w:ascii="Times New Roman" w:eastAsia="Calibri" w:hAnsi="Times New Roman" w:cs="Times New Roman"/>
          <w:sz w:val="28"/>
          <w:szCs w:val="28"/>
        </w:rPr>
        <w:t>Сохранность контингента обучающихся объясняется тем, что оптимальное сочетание методов, приемов и форм обучения, при организации учебно-тренировочных занятий позволяет сформировать необходимые знания, умения и навыки по виду спорта</w:t>
      </w:r>
      <w:r w:rsidR="0088246A">
        <w:rPr>
          <w:rFonts w:ascii="Times New Roman" w:eastAsia="Calibri" w:hAnsi="Times New Roman" w:cs="Times New Roman"/>
          <w:sz w:val="28"/>
          <w:szCs w:val="28"/>
        </w:rPr>
        <w:t xml:space="preserve"> пауэрлифтинг</w:t>
      </w:r>
      <w:r w:rsidR="0088246A" w:rsidRPr="00505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D27" w:rsidRDefault="00E1533F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93FBC">
        <w:rPr>
          <w:rFonts w:ascii="Times New Roman" w:eastAsia="Calibri" w:hAnsi="Times New Roman" w:cs="Times New Roman"/>
          <w:sz w:val="28"/>
          <w:szCs w:val="28"/>
        </w:rPr>
        <w:t xml:space="preserve">Таким образом, реализация </w:t>
      </w:r>
      <w:r w:rsidR="00A96D27" w:rsidRPr="00993FBC">
        <w:rPr>
          <w:rFonts w:ascii="Times New Roman" w:eastAsia="Calibri" w:hAnsi="Times New Roman" w:cs="Times New Roman"/>
          <w:sz w:val="28"/>
          <w:szCs w:val="28"/>
        </w:rPr>
        <w:t xml:space="preserve">дополнительной предпрофессиональной </w:t>
      </w:r>
      <w:r w:rsidRPr="00993FBC">
        <w:rPr>
          <w:rFonts w:ascii="Times New Roman" w:eastAsia="Calibri" w:hAnsi="Times New Roman" w:cs="Times New Roman"/>
          <w:sz w:val="28"/>
          <w:szCs w:val="28"/>
        </w:rPr>
        <w:t xml:space="preserve">программы «Пауэрлифтинг» помогает сформировать у обучающихся </w:t>
      </w:r>
      <w:r w:rsidR="00A96D27" w:rsidRPr="00993FBC">
        <w:rPr>
          <w:rFonts w:ascii="Times New Roman" w:eastAsia="Calibri" w:hAnsi="Times New Roman" w:cs="Times New Roman"/>
          <w:sz w:val="28"/>
          <w:szCs w:val="28"/>
        </w:rPr>
        <w:t>потребность к</w:t>
      </w:r>
      <w:r w:rsidR="00A96D27" w:rsidRPr="00993FBC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совершенствованию своих знаний и улучшению практических результатов.</w:t>
      </w:r>
      <w:r w:rsidR="00A96D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6D27" w:rsidRDefault="00A96D27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D27" w:rsidRDefault="00A96D27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FBC" w:rsidRDefault="00993FBC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FBC" w:rsidRDefault="00993FBC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FBC" w:rsidRDefault="00993FBC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93FBC" w:rsidRDefault="00993FBC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545" w:rsidRPr="00505A46" w:rsidRDefault="00993FBC" w:rsidP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533F" w:rsidRPr="00505A46" w:rsidRDefault="00E153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1533F" w:rsidRPr="0050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F"/>
    <w:rsid w:val="000B3182"/>
    <w:rsid w:val="001A54D8"/>
    <w:rsid w:val="001E4C14"/>
    <w:rsid w:val="00222F0F"/>
    <w:rsid w:val="00240567"/>
    <w:rsid w:val="00242168"/>
    <w:rsid w:val="002C5E8E"/>
    <w:rsid w:val="002F415C"/>
    <w:rsid w:val="00311545"/>
    <w:rsid w:val="00406909"/>
    <w:rsid w:val="00505A46"/>
    <w:rsid w:val="005F4D03"/>
    <w:rsid w:val="005F74F0"/>
    <w:rsid w:val="00635CC7"/>
    <w:rsid w:val="00641A52"/>
    <w:rsid w:val="006659C6"/>
    <w:rsid w:val="00751FFD"/>
    <w:rsid w:val="00772E4C"/>
    <w:rsid w:val="0088246A"/>
    <w:rsid w:val="00971EC9"/>
    <w:rsid w:val="00982854"/>
    <w:rsid w:val="00993FBC"/>
    <w:rsid w:val="00A42D0B"/>
    <w:rsid w:val="00A96D27"/>
    <w:rsid w:val="00A970B7"/>
    <w:rsid w:val="00B301F0"/>
    <w:rsid w:val="00BA3F17"/>
    <w:rsid w:val="00BB7DEF"/>
    <w:rsid w:val="00BE6B03"/>
    <w:rsid w:val="00C7093A"/>
    <w:rsid w:val="00D52B0A"/>
    <w:rsid w:val="00DC7794"/>
    <w:rsid w:val="00DE659F"/>
    <w:rsid w:val="00E1533F"/>
    <w:rsid w:val="00E83839"/>
    <w:rsid w:val="00ED59BE"/>
    <w:rsid w:val="00FB0569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7941-AEF9-45F5-8E63-0132DDB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сдачи ОФП и СФП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ОФП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68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20-40B6-9357-D1AB32167F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59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20-40B6-9357-D1AB32167F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38351920"/>
        <c:axId val="538352704"/>
        <c:axId val="0"/>
      </c:bar3DChart>
      <c:catAx>
        <c:axId val="53835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52704"/>
        <c:crosses val="autoZero"/>
        <c:auto val="1"/>
        <c:lblAlgn val="ctr"/>
        <c:lblOffset val="100"/>
        <c:noMultiLvlLbl val="0"/>
      </c:catAx>
      <c:valAx>
        <c:axId val="538352704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5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достижений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39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20-40B6-9357-D1AB32167F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призовых мест в %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20-40B6-9357-D1AB32167F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выполненных разрядов %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21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320-40B6-9357-D1AB32167F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74449408"/>
        <c:axId val="74448624"/>
        <c:axId val="0"/>
      </c:bar3DChart>
      <c:catAx>
        <c:axId val="7444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448624"/>
        <c:crosses val="autoZero"/>
        <c:auto val="1"/>
        <c:lblAlgn val="ctr"/>
        <c:lblOffset val="100"/>
        <c:noMultiLvlLbl val="0"/>
      </c:catAx>
      <c:valAx>
        <c:axId val="74448624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44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Методист</dc:creator>
  <cp:keywords/>
  <dc:description/>
  <cp:lastModifiedBy>Инструктор Методист</cp:lastModifiedBy>
  <cp:revision>6</cp:revision>
  <cp:lastPrinted>2021-03-11T06:53:00Z</cp:lastPrinted>
  <dcterms:created xsi:type="dcterms:W3CDTF">2021-03-10T01:24:00Z</dcterms:created>
  <dcterms:modified xsi:type="dcterms:W3CDTF">2021-03-11T07:01:00Z</dcterms:modified>
</cp:coreProperties>
</file>